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41.jpg" ContentType="image/jpeg"/>
  <Override PartName="/word/media/rId35.jpg" ContentType="image/jpeg"/>
  <Override PartName="/word/media/rId23.jpg" ContentType="image/jpeg"/>
  <Override PartName="/word/media/rId32.jpg" ContentType="image/jpeg"/>
  <Override PartName="/word/media/rId38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6" w:name="мы-помним---мы-гордимся"/>
    <w:p>
      <w:pPr>
        <w:pStyle w:val="Heading3"/>
      </w:pPr>
      <w:r>
        <w:t xml:space="preserve">Мы помним - мы гордимся!</w:t>
      </w:r>
    </w:p>
    <w:p>
      <w:pPr>
        <w:pStyle w:val="FirstParagraph"/>
      </w:pPr>
      <w:r>
        <w:t xml:space="preserve">24.06.2019</w:t>
      </w:r>
    </w:p>
    <w:p>
      <w:pPr>
        <w:pStyle w:val="BodyText"/>
      </w:pPr>
      <w:r>
        <w:t xml:space="preserve">18.06.2019 года на территории Покровского парка по адресу: ул. Дорожная, 5-7, (памятник ВОВ 1941-1945 ЖБОТ, Почетная доска памяти павших героев) прошла мемориально-патронатная акция по уходу за памятниками, мемориальными досками, памятными знаками и захоронениями участников Великой Отечественной войны, посвященная 78-й годовщине начала ВОВ. В акции приняли участие представители ГБУ СДЦ "Чертаново Южное", Совета ветеранов Чертаново Южное, #Молодежнаяпалата района, управы района #ЧертановоЮжное, ГБУ ТЦСО " Чертаново" филиал #ЧертановоЮжное, представитель Общественной палаты Маргарита Русецкая и активные жители района. Мы помним - мы гордимся!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06a/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da/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542109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c3c/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09825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e8f/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82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0a/4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354210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32d/3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0d/cad/2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147/9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4">
        <w:r>
          <w:rPr>
            <w:rStyle w:val="Hyperlink"/>
          </w:rPr>
          <w:t xml:space="preserve">http://chertanovo-juzhnoe.mos.ru/towards-the-70th-anniversary-of-the.-victory-in-the-great-patriotic-war-of-1941-1945/detail/8171795.html</w:t>
        </w:r>
      </w:hyperlink>
    </w:p>
    <w:p>
      <w:pPr>
        <w:pStyle w:val="BodyText"/>
      </w:pPr>
      <w:hyperlink r:id="rId4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41" Target="media/rId41.jpg" /><Relationship Type="http://schemas.openxmlformats.org/officeDocument/2006/relationships/image" Id="rId35" Target="media/rId35.jpg" /><Relationship Type="http://schemas.openxmlformats.org/officeDocument/2006/relationships/image" Id="rId23" Target="media/rId23.jpg" /><Relationship Type="http://schemas.openxmlformats.org/officeDocument/2006/relationships/image" Id="rId32" Target="media/rId32.jpg" /><Relationship Type="http://schemas.openxmlformats.org/officeDocument/2006/relationships/image" Id="rId38" Target="media/rId38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45" Target="http://chertanovo-juzhnoe.mos.ru" TargetMode="External" /><Relationship Type="http://schemas.openxmlformats.org/officeDocument/2006/relationships/hyperlink" Id="rId44" Target="http://chertanovo-juzhnoe.mos.ru/towards-the-70th-anniversary-of-the.-victory-in-the-great-patriotic-war-of-1941-1945/detail/81717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http://chertanovo-juzhnoe.mos.ru" TargetMode="External" /><Relationship Type="http://schemas.openxmlformats.org/officeDocument/2006/relationships/hyperlink" Id="rId44" Target="http://chertanovo-juzhnoe.mos.ru/towards-the-70th-anniversary-of-the.-victory-in-the-great-patriotic-war-of-1941-1945/detail/81717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2025-07-25T16:06:28Z</dcterms:created>
  <dcterms:modified xsi:type="dcterms:W3CDTF">2025-07-25T16:06:28Z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