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6.jpg" ContentType="image/jpeg"/>
  <Override PartName="/word/media/rId20.jpg" ContentType="image/jpeg"/>
  <Override PartName="/word/media/rId23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1" w:name="X478a016b9b465a628e0c37c637f88fcca05507a"/>
    <w:p>
      <w:pPr>
        <w:pStyle w:val="Heading3"/>
      </w:pPr>
      <w:r>
        <w:t xml:space="preserve">Поздравление главы управы района Чертаново Южное М.И. Гелуна - ветеранов ВОВ в спортивно-педагогическом колледже</w:t>
      </w:r>
    </w:p>
    <w:p>
      <w:pPr>
        <w:pStyle w:val="FirstParagraph"/>
      </w:pPr>
      <w:r>
        <w:t xml:space="preserve">12.05.2015</w:t>
      </w:r>
    </w:p>
    <w:p>
      <w:pPr>
        <w:pStyle w:val="BodyText"/>
      </w:pPr>
      <w:r>
        <w:drawing>
          <wp:inline>
            <wp:extent cx="5334000" cy="3556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TOPMAN/of-december-2014/Награды/гелун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80010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chertanovo-juzhnoe.mos.ru/www/TOPMAN/of-december-2014/Награды/гелун2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8001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80010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chertanovo-juzhnoe.mos.ru/www/TOPMAN/of-december-2014/Награды/Гелун3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8001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9">
        <w:r>
          <w:rPr>
            <w:rStyle w:val="Hyperlink"/>
          </w:rPr>
          <w:t xml:space="preserve">http://chertanovo-juzhnoe.mos.ru/towards-the-70th-anniversary-of-the.-victory-in-the-great-patriotic-war-of-1941-1945/detail/1835528.html</w:t>
        </w:r>
      </w:hyperlink>
    </w:p>
    <w:p>
      <w:pPr>
        <w:pStyle w:val="BodyText"/>
      </w:pPr>
      <w:hyperlink r:id="rId30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6" Target="media/rId26.jpg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hyperlink" Id="rId30" Target="http://chertanovo-juzhnoe.mos.ru" TargetMode="External" /><Relationship Type="http://schemas.openxmlformats.org/officeDocument/2006/relationships/hyperlink" Id="rId29" Target="http://chertanovo-juzhnoe.mos.ru/towards-the-70th-anniversary-of-the.-victory-in-the-great-patriotic-war-of-1941-1945/detail/183552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0" Target="http://chertanovo-juzhnoe.mos.ru" TargetMode="External" /><Relationship Type="http://schemas.openxmlformats.org/officeDocument/2006/relationships/hyperlink" Id="rId29" Target="http://chertanovo-juzhnoe.mos.ru/towards-the-70th-anniversary-of-the.-victory-in-the-great-patriotic-war-of-1941-1945/detail/183552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2025-04-09T23:58:16Z</dcterms:created>
  <dcterms:modified xsi:type="dcterms:W3CDTF">2025-04-09T23:58:16Z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