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  <Override PartName="/word/media/rId23.jpg" ContentType="image/jpeg"/>
  <Override PartName="/word/media/rId26.jpg" ContentType="image/jpeg"/>
  <Override PartName="/word/media/rId29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4" w:name="Xc472da1487507bf0793289b925db91e8a303290"/>
    <w:p>
      <w:pPr>
        <w:pStyle w:val="Heading3"/>
      </w:pPr>
      <w:r>
        <w:t xml:space="preserve">Вручение очередных медалей ветеранов ВОВ к 70-летию великой победы!</w:t>
      </w:r>
    </w:p>
    <w:p>
      <w:pPr>
        <w:pStyle w:val="FirstParagraph"/>
      </w:pPr>
      <w:r>
        <w:t xml:space="preserve">15.04.2015</w:t>
      </w:r>
    </w:p>
    <w:p>
      <w:pPr>
        <w:pStyle w:val="BodyText"/>
      </w:pPr>
      <w:r>
        <w:t xml:space="preserve">14.04.2015 года в ГБОУ ЛИЦЕЙ №504 по адресу: Варшавское шоссе, д. 143-6 состоялась торжественная церемония награждения ветеранов юбилейной медалью «70 лет Победы в Великой Отечественной войне 1941-1945гг. с участием заместителя главы управы района Чертаново Южное Хабарова Евгения Вадимовича.</w:t>
      </w:r>
    </w:p>
    <w:p>
      <w:pPr>
        <w:pStyle w:val="BodyText"/>
      </w:pPr>
      <w:r>
        <w:drawing>
          <wp:inline>
            <wp:extent cx="5334000" cy="4000499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chertanovo-juzhnoe.mos.ru/www/TOPMAN/of-december-2014/Награды/н140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4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4000499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mnt/u01/sites/chertanovo-juzhnoe.mos.ru/www/TOPMAN/of-december-2014/Награды/н141.JP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4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4000499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mnt/u01/sites/chertanovo-juzhnoe.mos.ru/www/TOPMAN/of-december-2014/Награды/н142.JP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4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4000499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mnt/u01/sites/chertanovo-juzhnoe.mos.ru/www/TOPMAN/of-december-2014/Награды/н143.JP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4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32">
        <w:r>
          <w:rPr>
            <w:rStyle w:val="Hyperlink"/>
          </w:rPr>
          <w:t xml:space="preserve">http://chertanovo-juzhnoe.mos.ru/towards-the-70th-anniversary-of-the.-victory-in-the-great-patriotic-war-of-1941-1945/detail/1746669.html</w:t>
        </w:r>
      </w:hyperlink>
    </w:p>
    <w:p>
      <w:pPr>
        <w:pStyle w:val="BodyText"/>
      </w:pPr>
      <w:hyperlink r:id="rId33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image" Id="rId23" Target="media/rId23.jpg" /><Relationship Type="http://schemas.openxmlformats.org/officeDocument/2006/relationships/image" Id="rId26" Target="media/rId26.jpg" /><Relationship Type="http://schemas.openxmlformats.org/officeDocument/2006/relationships/image" Id="rId29" Target="media/rId29.jpg" /><Relationship Type="http://schemas.openxmlformats.org/officeDocument/2006/relationships/hyperlink" Id="rId33" Target="http://chertanovo-juzhnoe.mos.ru" TargetMode="External" /><Relationship Type="http://schemas.openxmlformats.org/officeDocument/2006/relationships/hyperlink" Id="rId32" Target="http://chertanovo-juzhnoe.mos.ru/towards-the-70th-anniversary-of-the.-victory-in-the-great-patriotic-war-of-1941-1945/detail/174666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33" Target="http://chertanovo-juzhnoe.mos.ru" TargetMode="External" /><Relationship Type="http://schemas.openxmlformats.org/officeDocument/2006/relationships/hyperlink" Id="rId32" Target="http://chertanovo-juzhnoe.mos.ru/towards-the-70th-anniversary-of-the.-victory-in-the-great-patriotic-war-of-1941-1945/detail/174666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2025-07-19T20:32:38Z</dcterms:created>
  <dcterms:modified xsi:type="dcterms:W3CDTF">2025-07-19T20:32:38Z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