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082fd4c73f91901fd11a665d7123f9c44bd49"/>
    <w:p>
      <w:pPr>
        <w:pStyle w:val="Heading3"/>
      </w:pPr>
      <w:r>
        <w:t xml:space="preserve">Всё больше россиян присоединяются к проекту "Бессмертный полк"</w:t>
      </w:r>
    </w:p>
    <w:p>
      <w:pPr>
        <w:pStyle w:val="FirstParagraph"/>
      </w:pPr>
      <w:r>
        <w:t xml:space="preserve">12.03.2015</w:t>
      </w:r>
    </w:p>
    <w:p>
      <w:pPr>
        <w:pStyle w:val="BodyText"/>
      </w:pPr>
      <w:r>
        <w:br/>
      </w:r>
      <w:r>
        <w:t xml:space="preserve">Несколько простых вопросов и дополнений, и еще об одном герое-победителе узнает вся Россия. Данная процедура доступна каждому: всего лишь нужно принести в Мои дукументы(МФЦ)_данные о ветеране из семейного архива. И 9 мая можно будет встать с его портретом в строй "Бессмертного полка".</w:t>
      </w:r>
      <w:r>
        <w:br/>
      </w:r>
      <w:r>
        <w:t xml:space="preserve">Семья Барабанщиковых собирает материалы о погибших во время войны родственниках уже несколько десятилетий. У их деда героический боевой путь: служба на Черноморском флоте и оборона Севастополя.</w:t>
      </w:r>
      <w:r>
        <w:br/>
      </w:r>
      <w:r>
        <w:t xml:space="preserve">"Очень много про него и фильмов снято, и документальной хроники, и книги о многих эпизодах его героической обороны Севастополя, где он принимал участие как снайпер-истребитель, уничтожил из снайперской винтовки более 150 фашистов-оккупантов. И кроме того являлся еще разведчиком, несколько раз ходил за линию фронта и приводил живых языков", - рассказывает Сергей Барабанщиков.</w:t>
      </w:r>
      <w:r>
        <w:br/>
      </w:r>
      <w:r>
        <w:t xml:space="preserve">Но если документов и фотографий не осталось, а желание принять участие во всероссийском шествии есть - сделать это возможно. Главное - внести информацию в анкету.</w:t>
      </w:r>
      <w:r>
        <w:br/>
      </w:r>
      <w:r>
        <w:t xml:space="preserve">"Мы внесем те данные, которыми вы обладаете. Что знаете об участнике Великой Отечественной войны, те данные мы туда и внесем. Независимо от того, что это просто, например, фамилия, имя, отчество, год рождения", - отметила руководитель ЦГУ района Марьино Наталья Скороспелова.</w:t>
      </w:r>
      <w:r>
        <w:br/>
      </w:r>
      <w:r>
        <w:t xml:space="preserve">Заполнить анкету можно и через Интернет. На официальном сайте проекта нужно внести данные и загрузить отсканированные фотографии. Кстати, впоследствии их бесплатно распечатают в любом МФЦ и сделают плакат, с которым участник может пойти на шествие. А вскоре на этом сайте появится раздел с историями ветеранов. Акция "Бессмертный полк" проходит уже несколько лет подряд почти на всей территории бывшего Советского Союза. Проект активно поддерживает Совет Ветеранов.</w:t>
      </w:r>
      <w:r>
        <w:br/>
      </w:r>
      <w:r>
        <w:t xml:space="preserve">"Чтобы все люди имели возможность видеть и знать вот по этим фотографиям тогдашние дела. Это имеет огромное значение, потому что без прошлого нет настоящего, без настоящего – будущего", - отметил председатель Московского городского совета ветеранов Владимир Долгих.</w:t>
      </w:r>
      <w:r>
        <w:br/>
      </w:r>
      <w:r>
        <w:t xml:space="preserve">В прошлогоднем построении "Бессмертного полка" на Поклонной горе приняли участие сотни тысяч москвичей. Сейчас - в годовщину Великой Победы - желающих внести имя своего героя в историю ожидается еще больше.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http://chertanovo-juzhnoe.mos.ru/towards-the-70th-anniversary-of-the.-victory-in-the-great-patriotic-war-of-1941-1945/detail/1650952.html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towards-the-70th-anniversary-of-the.-victory-in-the-great-patriotic-war-of-1941-1945/detail/16509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towards-the-70th-anniversary-of-the.-victory-in-the-great-patriotic-war-of-1941-1945/detail/16509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2024-12-06T02:52:55Z</dcterms:created>
  <dcterms:modified xsi:type="dcterms:W3CDTF">2024-12-06T02:52:55Z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