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c191db976bd8757a77542a902d564824c6e82"/>
    <w:p>
      <w:pPr>
        <w:pStyle w:val="Heading3"/>
      </w:pPr>
      <w:r>
        <w:t xml:space="preserve">Перечень мероприятий, посвященных Дню Победы Советской армии и Советского народа над нацистской Германией в Великой Отечественной войне, проводимых 1941-1945 годов на территории района Чертаново Южное в 2014 году</w:t>
      </w:r>
    </w:p>
    <w:p>
      <w:pPr>
        <w:pStyle w:val="FirstParagraph"/>
      </w:pPr>
      <w:r>
        <w:t xml:space="preserve">08.05.2014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 и время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t xml:space="preserve">Ответственные</w:t>
            </w:r>
          </w:p>
          <w:p>
            <w:pPr>
              <w:jc w:val="left"/>
            </w:pPr>
            <w:r>
              <w:t xml:space="preserve">(телефон)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«Победа ценой великой нам досталась. Победа - солдатской кровью пропиталась…» мероприятие, посвященное Дню Победы у офиса ПараАртийского центра «Иван да Марья» с участием ветеранов, населения района и учащихся ДЮЦ «Виктория».</w:t>
            </w:r>
          </w:p>
        </w:tc>
        <w:tc>
          <w:tcPr/>
          <w:p>
            <w:pPr>
              <w:jc w:val="left"/>
            </w:pPr>
            <w:r>
              <w:t xml:space="preserve">24.04.2014г.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ПараАртийский центр</w:t>
            </w:r>
          </w:p>
          <w:p>
            <w:pPr>
              <w:jc w:val="left"/>
            </w:pPr>
            <w:r>
              <w:t xml:space="preserve"> «Иван да Марья»</w:t>
            </w:r>
          </w:p>
          <w:p>
            <w:pPr>
              <w:jc w:val="left"/>
            </w:pPr>
            <w:r>
              <w:t xml:space="preserve">ул. Россошанская, 4-4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ПараАртийский центр</w:t>
            </w:r>
          </w:p>
          <w:p>
            <w:pPr>
              <w:jc w:val="left"/>
            </w:pPr>
            <w:r>
              <w:t xml:space="preserve"> «Иван да Марья»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Открытие школьного музея с участием ветеранов ВОВ и учащихся лицея</w:t>
            </w:r>
          </w:p>
        </w:tc>
        <w:tc>
          <w:tcPr/>
          <w:p>
            <w:pPr>
              <w:jc w:val="left"/>
            </w:pPr>
            <w:r>
              <w:t xml:space="preserve">23.04.2014г.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ГБОУ лицей № 504</w:t>
            </w:r>
          </w:p>
          <w:p>
            <w:pPr>
              <w:jc w:val="left"/>
            </w:pPr>
            <w:r>
              <w:t xml:space="preserve"> Варшавское шоссе, 143-6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Совет ветеранов</w:t>
            </w:r>
          </w:p>
          <w:p>
            <w:pPr>
              <w:jc w:val="left"/>
            </w:pPr>
            <w:r>
              <w:t xml:space="preserve">ГБОУ лицей № 504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Военно-патриотическая игра «Зарница»</w:t>
            </w:r>
          </w:p>
        </w:tc>
        <w:tc>
          <w:tcPr/>
          <w:p>
            <w:pPr>
              <w:jc w:val="left"/>
            </w:pPr>
            <w:r>
              <w:t xml:space="preserve">25.04.2014г.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Межшкольный стадион по адресу:  ул. Подольских курсантов, 18 б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</w:t>
            </w:r>
          </w:p>
          <w:p>
            <w:pPr>
              <w:jc w:val="left"/>
            </w:pPr>
            <w:r>
              <w:t xml:space="preserve">8-495-381-33-14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Турнир по пентболу</w:t>
            </w:r>
          </w:p>
        </w:tc>
        <w:tc>
          <w:tcPr/>
          <w:p>
            <w:pPr>
              <w:jc w:val="left"/>
            </w:pPr>
            <w:r>
              <w:t xml:space="preserve">28.04.2014г.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Прилегающая территория к ГБОУ СОШ № 629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Соревнования по шахматам и шашкам среди подростков и молодежи</w:t>
            </w:r>
          </w:p>
        </w:tc>
        <w:tc>
          <w:tcPr/>
          <w:p>
            <w:pPr>
              <w:jc w:val="left"/>
            </w:pPr>
            <w:r>
              <w:t xml:space="preserve">02.05.14г.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Шахматный клуб по адресу:</w:t>
            </w:r>
          </w:p>
          <w:p>
            <w:pPr>
              <w:jc w:val="left"/>
            </w:pPr>
            <w:r>
              <w:t xml:space="preserve">Ул. Россошанская, 1-1-719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ГБУСДЦ «Чертаново Южное»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мини-футболу среди подростков</w:t>
            </w:r>
          </w:p>
        </w:tc>
        <w:tc>
          <w:tcPr/>
          <w:p>
            <w:pPr>
              <w:jc w:val="left"/>
            </w:pPr>
            <w:r>
              <w:t xml:space="preserve">02.05.14г.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Спортплощадка по адресу: ул. Чертановская, 58-2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Подвижные игры для подростков</w:t>
            </w:r>
          </w:p>
        </w:tc>
        <w:tc>
          <w:tcPr/>
          <w:p>
            <w:pPr>
              <w:jc w:val="left"/>
            </w:pPr>
            <w:r>
              <w:t xml:space="preserve">04.05.2014</w:t>
            </w:r>
          </w:p>
          <w:p>
            <w:pPr>
              <w:jc w:val="left"/>
            </w:pPr>
            <w:r>
              <w:t xml:space="preserve">1600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ул. Дорожная, 28-1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ГБУСДЦ «Чертаново Южное»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 с участием лиц с ограниченными физическими возможностями</w:t>
            </w:r>
          </w:p>
        </w:tc>
        <w:tc>
          <w:tcPr/>
          <w:p>
            <w:pPr>
              <w:jc w:val="left"/>
            </w:pPr>
            <w:r>
              <w:t xml:space="preserve">05.05.14 г.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Общество инвалидов по адресу: ул. Россошанский проезд, 4-4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ГБУСДЦ «Чертаново Южное»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69-ой годовщине Победы с вручением подарков.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07.05.2014г.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ГУК ДК «Маяк»</w:t>
            </w:r>
          </w:p>
          <w:p>
            <w:pPr>
              <w:jc w:val="left"/>
            </w:pPr>
            <w:r>
              <w:t xml:space="preserve">Ул. Газопровод, 9а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Турнир по роллеркею</w:t>
            </w:r>
          </w:p>
        </w:tc>
        <w:tc>
          <w:tcPr/>
          <w:p>
            <w:pPr>
              <w:jc w:val="left"/>
            </w:pPr>
            <w:r>
              <w:t xml:space="preserve">07.05.14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Варшавское шоссе, 158-1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СДЦ «Чертаново Южное»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Турнир по пентболу</w:t>
            </w:r>
          </w:p>
        </w:tc>
        <w:tc>
          <w:tcPr/>
          <w:p>
            <w:pPr>
              <w:jc w:val="left"/>
            </w:pPr>
            <w:r>
              <w:t xml:space="preserve">07.05.2014г.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Прилегающая территория к ГБОУ СОШ № 629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Вручение праздничных продуктовых корзин  инвалидам и участникам ВОВ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05.05.-09.05.2014г.</w:t>
            </w:r>
          </w:p>
        </w:tc>
        <w:tc>
          <w:tcPr/>
          <w:p>
            <w:pPr>
              <w:jc w:val="left"/>
            </w:pPr>
            <w:r>
              <w:t xml:space="preserve">По адресно</w:t>
            </w:r>
          </w:p>
        </w:tc>
        <w:tc>
          <w:tcPr/>
          <w:p>
            <w:pPr>
              <w:jc w:val="left"/>
            </w:pPr>
            <w:r>
              <w:t xml:space="preserve">268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Поздравление ветеранов ВОВ, находящихся на надомном обслуживании с вручением памятных подарков</w:t>
            </w:r>
          </w:p>
        </w:tc>
        <w:tc>
          <w:tcPr/>
          <w:p>
            <w:pPr>
              <w:jc w:val="left"/>
            </w:pPr>
            <w:r>
              <w:t xml:space="preserve">до 09.05.2014г.</w:t>
            </w:r>
          </w:p>
        </w:tc>
        <w:tc>
          <w:tcPr/>
          <w:p>
            <w:pPr>
              <w:jc w:val="left"/>
            </w:pPr>
            <w:r>
              <w:t xml:space="preserve">По адресно</w:t>
            </w:r>
          </w:p>
        </w:tc>
        <w:tc>
          <w:tcPr/>
          <w:p>
            <w:pPr>
              <w:jc w:val="left"/>
            </w:pPr>
            <w:r>
              <w:t xml:space="preserve">265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«Голос патефона» встреча ветеранов в клубе «Элегантный возраст», посвященная Дню Победы, ретро-песни.</w:t>
            </w:r>
          </w:p>
        </w:tc>
        <w:tc>
          <w:tcPr/>
          <w:p>
            <w:pPr>
              <w:jc w:val="left"/>
            </w:pPr>
            <w:r>
              <w:t xml:space="preserve">30.04.2014г.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ПараАртийский центр</w:t>
            </w:r>
          </w:p>
          <w:p>
            <w:pPr>
              <w:jc w:val="left"/>
            </w:pPr>
            <w:r>
              <w:t xml:space="preserve"> «Иван да Марья»</w:t>
            </w:r>
          </w:p>
          <w:p>
            <w:pPr>
              <w:jc w:val="left"/>
            </w:pPr>
            <w:r>
              <w:t xml:space="preserve">ул. Россошанская, 4-4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ПараАртийский центр</w:t>
            </w:r>
          </w:p>
          <w:p>
            <w:pPr>
              <w:jc w:val="left"/>
            </w:pPr>
            <w:r>
              <w:t xml:space="preserve"> «Иван да Марья»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посвященный Дню Победы с возложением цветов к памятной стеле ветеранов и молодежи района</w:t>
            </w:r>
          </w:p>
        </w:tc>
        <w:tc>
          <w:tcPr/>
          <w:p>
            <w:pPr>
              <w:jc w:val="left"/>
            </w:pPr>
            <w:r>
              <w:t xml:space="preserve">05.05.2014г.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Территория ГБОУ лицей № 504 Варшавское шоссе,</w:t>
            </w:r>
          </w:p>
          <w:p>
            <w:pPr>
              <w:jc w:val="left"/>
            </w:pPr>
            <w:r>
              <w:t xml:space="preserve">143-6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Совет ветеранов</w:t>
            </w:r>
          </w:p>
          <w:p>
            <w:pPr>
              <w:jc w:val="left"/>
            </w:pPr>
            <w:r>
              <w:t xml:space="preserve">Учреждения образования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Экскурсия для ветеранов ВОВ, посвященная Дню Победы «Памятники у дороги» рубежи защитников Москвы в 1941 году»</w:t>
            </w:r>
          </w:p>
        </w:tc>
        <w:tc>
          <w:tcPr/>
          <w:p>
            <w:pPr>
              <w:jc w:val="left"/>
            </w:pPr>
            <w:r>
              <w:t xml:space="preserve">07.05.2014г.</w:t>
            </w:r>
          </w:p>
        </w:tc>
        <w:tc>
          <w:tcPr/>
          <w:p>
            <w:pPr>
              <w:jc w:val="left"/>
            </w:pPr>
            <w:r>
              <w:t xml:space="preserve">Московская область</w:t>
            </w:r>
          </w:p>
        </w:tc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Оказание единовременной материальной помощи активу СВВиТ</w:t>
            </w:r>
          </w:p>
        </w:tc>
        <w:tc>
          <w:tcPr/>
          <w:p>
            <w:pPr>
              <w:jc w:val="left"/>
            </w:pPr>
            <w:r>
              <w:t xml:space="preserve">до 09.05.2014г.</w:t>
            </w:r>
          </w:p>
        </w:tc>
        <w:tc>
          <w:tcPr/>
          <w:p>
            <w:pPr>
              <w:jc w:val="left"/>
            </w:pPr>
            <w:r>
              <w:t xml:space="preserve">Поадресно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среди подростков района</w:t>
            </w:r>
          </w:p>
        </w:tc>
        <w:tc>
          <w:tcPr/>
          <w:p>
            <w:pPr>
              <w:jc w:val="left"/>
            </w:pPr>
            <w:r>
              <w:t xml:space="preserve">06.05.14 г.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Межшкольный стадион по адресу:  ул. Подольских курсантов, 18 б</w:t>
            </w:r>
          </w:p>
        </w:tc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ГБУСДЦ «Чертаново Южное»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Народные гуляния. Местный праздник «День Мужества»</w:t>
            </w:r>
          </w:p>
        </w:tc>
        <w:tc>
          <w:tcPr/>
          <w:p>
            <w:pPr>
              <w:jc w:val="left"/>
            </w:pPr>
            <w:r>
              <w:t xml:space="preserve">09.05.2014г.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Народный парк «Покровский» по адресу: ул. Дорожная, 5-7</w:t>
            </w:r>
          </w:p>
        </w:tc>
        <w:tc>
          <w:tcPr/>
          <w:p>
            <w:pPr>
              <w:jc w:val="left"/>
            </w:pPr>
            <w:r>
              <w:t xml:space="preserve">Для всех желающих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</w:t>
            </w:r>
          </w:p>
          <w:p>
            <w:pPr>
              <w:jc w:val="left"/>
            </w:pPr>
            <w:r>
              <w:t xml:space="preserve">8-495-381-33-14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09.05.14 г.</w:t>
            </w:r>
          </w:p>
          <w:p>
            <w:pPr>
              <w:jc w:val="left"/>
            </w:pPr>
            <w:r>
              <w:t xml:space="preserve">12.30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Межшкольный стадион по адресу:  ул. Подольских курсантов, 18 б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Выставка графики и акварели, посвященная Дню Победы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10.05.14 г.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Выставочный Зал  «На Дорожной»  по адресу:  ул. Дорожная,  28– 1-337, 338</w:t>
            </w:r>
          </w:p>
        </w:tc>
        <w:tc>
          <w:tcPr/>
          <w:p>
            <w:pPr>
              <w:jc w:val="left"/>
            </w:pPr>
            <w:r>
              <w:t xml:space="preserve">Для всех желающих</w:t>
            </w:r>
          </w:p>
        </w:tc>
        <w:tc>
          <w:tcPr/>
          <w:p>
            <w:pPr>
              <w:jc w:val="left"/>
            </w:pPr>
            <w:r>
              <w:t xml:space="preserve">ГБУСДЦ «Чертаново Южное»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Шахматный турнир среди подростков и молодежи</w:t>
            </w:r>
          </w:p>
        </w:tc>
        <w:tc>
          <w:tcPr/>
          <w:p>
            <w:pPr>
              <w:jc w:val="left"/>
            </w:pPr>
            <w:r>
              <w:t xml:space="preserve">11.05.14 г.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Шахматный клуб по адресу:</w:t>
            </w:r>
          </w:p>
          <w:p>
            <w:pPr>
              <w:jc w:val="left"/>
            </w:pPr>
            <w:r>
              <w:t xml:space="preserve"> ул. Россошанская, 1-1-719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ГБУСДЦ «Чертаново Южное»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мини-футболу среди детей и подростков</w:t>
            </w:r>
          </w:p>
        </w:tc>
        <w:tc>
          <w:tcPr/>
          <w:p>
            <w:pPr>
              <w:jc w:val="left"/>
            </w:pPr>
            <w:r>
              <w:t xml:space="preserve">11.05.2014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ул. Дорожная, 28-1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ГБУСДЦ «Чертаново Южное»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Участие в фестивале «Московская весна»</w:t>
            </w:r>
          </w:p>
        </w:tc>
        <w:tc>
          <w:tcPr/>
          <w:p>
            <w:pPr>
              <w:jc w:val="left"/>
            </w:pPr>
            <w:r>
              <w:t xml:space="preserve">11.05.2014г.</w:t>
            </w:r>
          </w:p>
        </w:tc>
        <w:tc>
          <w:tcPr/>
          <w:p>
            <w:pPr>
              <w:jc w:val="left"/>
            </w:pPr>
            <w:r>
              <w:t xml:space="preserve">ТЦ  «Белочка»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РОО СПК "Форпост в Лужниках", клуб ГБУ СДЦ «Чертаново Южное»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Участие в кубке Мэра Москвы по роллеркею</w:t>
            </w:r>
          </w:p>
        </w:tc>
        <w:tc>
          <w:tcPr/>
          <w:p>
            <w:pPr>
              <w:jc w:val="left"/>
            </w:pPr>
            <w:r>
              <w:t xml:space="preserve">11.05.2014г.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ул. Саранская, 7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ГБУСДЦ «Чертаново Южное»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http://chertanovo-juzhnoe.mos.ru/towards-the-70th-anniversary-of-the.-victory-in-the-great-patriotic-war-of-1941-1945/detail/1029069.html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owards-the-70th-anniversary-of-the.-victory-in-the-great-patriotic-war-of-1941-1945/detail/1029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owards-the-70th-anniversary-of-the.-victory-in-the-great-patriotic-war-of-1941-1945/detail/1029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2025-05-25T12:54:19Z</dcterms:created>
  <dcterms:modified xsi:type="dcterms:W3CDTF">2025-05-25T12:54:19Z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