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419b5fe4e443970c7b4b576e07c64ca937578"/>
    <w:p>
      <w:pPr>
        <w:pStyle w:val="Heading3"/>
      </w:pPr>
      <w:r>
        <w:t xml:space="preserve">Кадастровая палата по Москве приняла участие в Спартакиаде Росреестра 2018</w:t>
      </w:r>
    </w:p>
    <w:p>
      <w:pPr>
        <w:pStyle w:val="FirstParagraph"/>
      </w:pPr>
      <w:r>
        <w:t xml:space="preserve">03.10.2018</w:t>
      </w:r>
    </w:p>
    <w:p>
      <w:pPr>
        <w:pStyle w:val="BodyText"/>
      </w:pPr>
      <w:r>
        <w:t xml:space="preserve">15.09.2018 сотрудники Кадастровой палаты по Москве приняли участие в Спартакиаде Росреестра 2018 на базе Центра патриотического воспитания молодежи «Офицерское собрание», расположенного в Раменском районе Московской области.</w:t>
      </w:r>
    </w:p>
    <w:p>
      <w:pPr>
        <w:pStyle w:val="BodyText"/>
      </w:pPr>
      <w:r>
        <w:t xml:space="preserve">Организаторами мероприятия выступил Молодежный совет Росреестра совместно с профсоюзной организацией Росреестра. Целями проведения спартакиады являются развитие массовой физической культуры, привлечение работающей молодежи к здоровому образу жизни </w:t>
      </w:r>
    </w:p>
    <w:p>
      <w:pPr>
        <w:pStyle w:val="BodyText"/>
      </w:pPr>
      <w:r>
        <w:t xml:space="preserve">и регулярным занятиям физической культурой и спортом. Кроме того, спартакиада – это замечательная возможность провести выходной день в дружественной, веселой и теплой атмосфере.</w:t>
      </w:r>
    </w:p>
    <w:p>
      <w:pPr>
        <w:pStyle w:val="BodyText"/>
      </w:pPr>
      <w:r>
        <w:t xml:space="preserve">В мероприятии приняли участие шесть команд, среди них: команда центрального аппарата Росреестра, Кадастровой палаты по Москве, Управления Росреестра по Нижегородской области, Управления Росреестра по Тверской области, АО «ВДНХ», Управления по обеспечению деятельности мировых судей города Москвы.</w:t>
      </w:r>
    </w:p>
    <w:p>
      <w:pPr>
        <w:pStyle w:val="BodyText"/>
      </w:pPr>
      <w:r>
        <w:t xml:space="preserve">С приветственным словом к участникам спартакиады обратилась Заместитель руководителя Росреестра Надежда Самойлова. Она пожелала всем командам честной борьбы, сплочённости и хороших результатов. Спартакиада проводилась в формате командного многоборья. </w:t>
      </w:r>
    </w:p>
    <w:p>
      <w:pPr>
        <w:pStyle w:val="BodyText"/>
      </w:pPr>
      <w:r>
        <w:t xml:space="preserve">Все команды за определенное время должны выполнить серию спарринг-заданий по таким дисциплинам как пейнтбол, скалодром, мини футбол, картинг, перетягивание каната, экстрим-парк и стрельба в тире.</w:t>
      </w:r>
    </w:p>
    <w:p>
      <w:pPr>
        <w:pStyle w:val="BodyText"/>
      </w:pPr>
      <w:r>
        <w:t xml:space="preserve">В ходе состязаний команда Кадастровой палаты по Москве продемонстрировала свою приверженность к спорту, полезному досугу и заняла 1 место в соревновании по прохождению экстрим-парка. Стоит отметить, что все команды показали хорошую физическую подготовку и волю к победе.</w:t>
      </w:r>
    </w:p>
    <w:p>
      <w:pPr>
        <w:pStyle w:val="BodyText"/>
      </w:pPr>
      <w:r>
        <w:t xml:space="preserve">Также, участники соревнования возложили цветы к Мемориалу сотрудников силовых структур в память о погибших при выполнении служебно-боевых задач.</w:t>
      </w:r>
    </w:p>
    <w:p>
      <w:pPr>
        <w:pStyle w:val="BodyText"/>
      </w:pPr>
      <w:r>
        <w:t xml:space="preserve">Коллектив Кадастровой палаты по Москве сердечно поздравляет всех участников, выражает слова благодарности молодежному совету </w:t>
      </w:r>
    </w:p>
    <w:p>
      <w:pPr>
        <w:pStyle w:val="BodyText"/>
      </w:pPr>
      <w:r>
        <w:t xml:space="preserve">и первичной профсоюзной организации Росреестра за высокий уровень проведения состязаний.</w:t>
      </w:r>
    </w:p>
    <w:p>
      <w:pPr>
        <w:pStyle w:val="BodyText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http://chertanovo-juzhnoe.mos.ru/topical-issues/detail/7609434.html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094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094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2025-04-10T02:53:15Z</dcterms:created>
  <dcterms:modified xsi:type="dcterms:W3CDTF">2025-04-10T02:53:15Z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