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c67670339dee9208e4b8ca36577acbd3c8366"/>
    <w:p>
      <w:pPr>
        <w:pStyle w:val="Heading3"/>
      </w:pPr>
      <w:r>
        <w:t xml:space="preserve">Известные благотворители вместе откроют Весеннюю неделю добра-2018</w:t>
      </w:r>
    </w:p>
    <w:p>
      <w:pPr>
        <w:pStyle w:val="FirstParagraph"/>
      </w:pPr>
      <w:r>
        <w:t xml:space="preserve">16.04.2018</w:t>
      </w:r>
    </w:p>
    <w:p>
      <w:pPr>
        <w:pStyle w:val="BodyText"/>
      </w:pPr>
      <w:r>
        <w:rPr>
          <w:iCs/>
          <w:i/>
        </w:rPr>
        <w:t xml:space="preserve">13 апреля 2018 года, в «День мецената и благотворителя» на территории одного из символов московской благотворительности, в Библиотеке им. И.С. Тургенева, состоится пресс-коференция в честь открытия общегородской добровольческой акции «Весенняя неделя добра - 2018». В ней примут участие председатель Комитета общественных связей города Москвы Александра Александрова, директор автономной некоммерческой организации центра развития детства и юношества «Твоя природа» Татьяна Назаревская, президент фонда «Спешите делать добро», телеведущая, мисс Вселенная-2002 Оксана Федорова</w:t>
      </w:r>
      <w:r>
        <w:t xml:space="preserve">.</w:t>
      </w:r>
    </w:p>
    <w:p>
      <w:pPr>
        <w:pStyle w:val="BodyText"/>
      </w:pPr>
      <w:r>
        <w:t xml:space="preserve">На пресс-конференции, посвященной открытию Весенней неделе добра-2018 известные общественные деятели и признанные благотворители Москвы расскажут о традиции благотворительности и о преемственности меценатства в столице. Уделят внимание вопросам поддержки некоммерческого сектора со стороны Правительства Москвы. Обсудят новые импульсы в развитии волонтерского движения столицы в Год добровольца.</w:t>
      </w:r>
    </w:p>
    <w:p>
      <w:pPr>
        <w:pStyle w:val="BodyText"/>
      </w:pPr>
      <w:r>
        <w:t xml:space="preserve">Весенняя неделя добра уже стала доброй традицией для жителей столицы. В этом году этот грандиозный праздник приурочен к знаковому событию нашей страны - Году Добровольца. Акция пройдет с 14 по 22 апреля при поддержке Комитета общественных связей города Москвы, Общественной палаты города Москвы и Ресурсного центра «Мосволонтёр».</w:t>
      </w:r>
    </w:p>
    <w:p>
      <w:pPr>
        <w:pStyle w:val="BodyText"/>
      </w:pPr>
      <w:r>
        <w:t xml:space="preserve">В рамках Весенней недели добра пройдет более 500 социальных, экологических, образовательных, культурных и благотворительных мероприятий, в которых примут участие более 20 000 активных москвичей, некоммерческие организации и представители органов исполнительной власти.</w:t>
      </w:r>
    </w:p>
    <w:p>
      <w:pPr>
        <w:pStyle w:val="BodyText"/>
      </w:pPr>
      <w:r>
        <w:t xml:space="preserve">Ресурсный центр «Мосволонтер» запланировал проведение событий в рамках тематических направлений «Весенней недели добра»:</w:t>
      </w:r>
    </w:p>
    <w:p>
      <w:pPr>
        <w:pStyle w:val="BodyText"/>
      </w:pPr>
      <w:r>
        <w:t xml:space="preserve">- с 14 апреля по 16 апреля – акции по 10 направлениям волонтерской деятельности (партнерские мероприятия) в Международный день культуры пройдет акция «День добрых дел» при поддержке фонда «Гилель», в рамках которой волонтеры и все желающие объединяются ради одной цели – творить добро и помогать нуждающимся.</w:t>
      </w:r>
    </w:p>
    <w:p>
      <w:pPr>
        <w:pStyle w:val="BodyText"/>
      </w:pPr>
      <w:r>
        <w:t xml:space="preserve">- 19 апреля – добровольческая акция по весеннему благоустройству города совместно с благотворительным фондом «Спешите делать добро!» при поддержке парка Новослободский.</w:t>
      </w:r>
    </w:p>
    <w:p>
      <w:pPr>
        <w:pStyle w:val="BodyText"/>
      </w:pPr>
      <w:r>
        <w:t xml:space="preserve">- 20 апреля – День донора в Национальном медицинском исследовательском центре детской гематологии, онкологии и иммунологии им. Дмитрия Рогачева и в Центре Крови Первого МГМУ им. И.М. Сеченова Минздрава России.</w:t>
      </w:r>
    </w:p>
    <w:bookmarkEnd w:id="20"/>
    <w:bookmarkStart w:id="21" w:name="Xc82e9b2ddfe254ceb7a26e44f7ac86f576e148e"/>
    <w:p>
      <w:pPr>
        <w:pStyle w:val="Heading1"/>
      </w:pPr>
      <w:r>
        <w:t xml:space="preserve">21 апреля –  добровольческие акции в рамках Международного дня охраны памятников и исторических мест в Донском мужском монастыре, Доме-особняке Палибина и Государственном музее-усадьбе «Архангельское».</w:t>
      </w:r>
    </w:p>
    <w:bookmarkEnd w:id="21"/>
    <w:bookmarkStart w:id="25" w:name="Xf50e6b9feb56a24835e3bea1b4ca9bdb0829514"/>
    <w:p>
      <w:pPr>
        <w:pStyle w:val="Heading1"/>
      </w:pPr>
      <w:r>
        <w:t xml:space="preserve"> 21 апреля – эко-субботник при партнерской поддержке Парка культуры и отдыха «Красная Пресня».</w:t>
      </w:r>
    </w:p>
    <w:p>
      <w:pPr>
        <w:pStyle w:val="FirstParagraph"/>
      </w:pPr>
      <w:r>
        <w:t xml:space="preserve">22 апреля – торжественное закрытие «Весенней недели добра-2018» в Международный день Земли и запуск общественного движения «Волонтеры Москвы». Планируемое количество участников – 3000 человек.</w:t>
      </w:r>
    </w:p>
    <w:p>
      <w:pPr>
        <w:pStyle w:val="BodyText"/>
      </w:pPr>
      <w:r>
        <w:t xml:space="preserve">По итогам будет подготовлена «Онлайн-история «Весенней недели добра-2018» с рассказами и фотографиями о ярких и душевных событиях города.</w:t>
      </w:r>
    </w:p>
    <w:p>
      <w:pPr>
        <w:pStyle w:val="BodyText"/>
      </w:pPr>
      <w:r>
        <w:t xml:space="preserve">Со всеми мероприятиями можно ознакомиться по ссылке:</w:t>
      </w:r>
      <w:r>
        <w:t xml:space="preserve"> </w:t>
      </w:r>
      <w:hyperlink r:id="rId22">
        <w:r>
          <w:rPr>
            <w:rStyle w:val="Hyperlink"/>
          </w:rPr>
          <w:t xml:space="preserve">http://nedelyadobra2018.tilda.ws/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Дата и время:</w:t>
      </w:r>
      <w:r>
        <w:t xml:space="preserve"> </w:t>
      </w:r>
      <w:r>
        <w:t xml:space="preserve">13.04.2018 с 12:00 до 13:00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Место проведения:</w:t>
      </w:r>
      <w:r>
        <w:t xml:space="preserve"> </w:t>
      </w:r>
      <w:r>
        <w:t xml:space="preserve">Бобров пер., 6с1, Библиотека-читальня им. И. С. Тургенева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Контакты для СМИ:</w:t>
      </w:r>
    </w:p>
    <w:p>
      <w:pPr>
        <w:pStyle w:val="BodyText"/>
      </w:pPr>
      <w:r>
        <w:t xml:space="preserve">Дарья Дерябина, +7-964-565-57-45, media@mosvolonter.ru</w:t>
      </w:r>
    </w:p>
    <w:p>
      <w:pPr>
        <w:pStyle w:val="BodyText"/>
      </w:pPr>
      <w:r>
        <w:t xml:space="preserve">Анна Малюк, +7-916-060-56-18, media@mosvolonter.ru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http://chertanovo-juzhnoe.mos.ru/topical-issues/detail/7267366.html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267366.html" TargetMode="External" /><Relationship Type="http://schemas.openxmlformats.org/officeDocument/2006/relationships/hyperlink" Id="rId22" Target="http://nedelyadobra2018.tilda.w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267366.html" TargetMode="External" /><Relationship Type="http://schemas.openxmlformats.org/officeDocument/2006/relationships/hyperlink" Id="rId22" Target="http://nedelyadobra2018.tilda.w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2023-07-29T20:34:33Z</dcterms:created>
  <dcterms:modified xsi:type="dcterms:W3CDTF">2023-07-29T20:34:33Z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