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дети-не-умеют-летать."/>
    <w:p>
      <w:pPr>
        <w:pStyle w:val="Heading3"/>
      </w:pPr>
      <w:r>
        <w:t xml:space="preserve">Дети не умеют летать.</w:t>
      </w:r>
    </w:p>
    <w:p>
      <w:pPr>
        <w:pStyle w:val="FirstParagraph"/>
      </w:pPr>
      <w:r>
        <w:t xml:space="preserve">22.08.2018</w:t>
      </w:r>
    </w:p>
    <w:p>
      <w:pPr>
        <w:pStyle w:val="BodyText"/>
      </w:pPr>
      <w:r>
        <w:t xml:space="preserve">  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9d/298fc0e3070520ae745b4bab796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Несмотря на окончание летнего периода времени в различных районах города Москвы еженедельно фиксируются трагические происшествия, связанные с падением малолетних из окон жилых домов.</w:t>
      </w:r>
    </w:p>
    <w:p>
      <w:pPr>
        <w:pStyle w:val="BodyText"/>
      </w:pPr>
      <w:r>
        <w:t xml:space="preserve">Анализ несчастных случаев, проведенных ГСУ СК РФ по г.Москве показал, что в 2017 году из окон выпали 23 ребенка, 5 из которых погибли. За текущий период 2018 - 34, из которых погибло 8 детей.</w:t>
      </w:r>
    </w:p>
    <w:p>
      <w:pPr>
        <w:pStyle w:val="BodyText"/>
      </w:pPr>
      <w:r>
        <w:t xml:space="preserve">В подавляющим большинстве случаев жертвами таких происшествий становятся малолетние дети, оставшиеся без присмотра взрослых. Малыши, не имея в силу возраста развитого инстинкта самосохранения, забираются на подоконник, используя мебель или иные предметы, опираются на москитную сетку, которая легко отделяется от конструкции, и выпадают из окна.</w:t>
      </w:r>
    </w:p>
    <w:p>
      <w:pPr>
        <w:pStyle w:val="BodyText"/>
      </w:pPr>
      <w:r>
        <w:rPr>
          <w:bCs/>
          <w:b/>
        </w:rPr>
        <w:t xml:space="preserve">Уважаемые родители! Обращаемся к вам с настоятельным требованием не оставлять детей без присмотра в комнатах с открытыми окнами даже на короткий срок, поскольку это может привести к трагическим последствиям. Во избежание трагических последствий детей необходимо научить элементарным правилам безопасности в различных ситуациях.</w:t>
      </w:r>
    </w:p>
    <w:p>
      <w:pPr>
        <w:pStyle w:val="BodyText"/>
      </w:pPr>
      <w:r>
        <w:t xml:space="preserve">Чтобы избежать несчастного случая, связанного с падением ребенка из окна, необходимо придерживаться </w:t>
      </w:r>
      <w:r>
        <w:rPr>
          <w:bCs/>
          <w:b/>
        </w:rPr>
        <w:t xml:space="preserve">следующих правил:</w:t>
      </w:r>
    </w:p>
    <w:p>
      <w:pPr>
        <w:pStyle w:val="BodyText"/>
      </w:pPr>
      <w:r>
        <w:t xml:space="preserve">-  Открывая окна в квартире и проветривая помещение, убедитесь, что ребенок при этом находится под присмотром.</w:t>
      </w:r>
    </w:p>
    <w:p>
      <w:pPr>
        <w:pStyle w:val="BodyText"/>
      </w:pPr>
      <w:r>
        <w:t xml:space="preserve">-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>
      <w:pPr>
        <w:pStyle w:val="BodyText"/>
      </w:pPr>
      <w:r>
        <w:t xml:space="preserve">- Не разрешайте ребенку выходить на балкон без сопровождения взрослых.</w:t>
      </w:r>
    </w:p>
    <w:p>
      <w:pPr>
        <w:pStyle w:val="BodyText"/>
      </w:pPr>
      <w:r>
        <w:t xml:space="preserve">- Никогда не оставляйте спящего ребенка одного в квартире. Малыш может проснуться и полезть к открытому окну.</w:t>
      </w:r>
    </w:p>
    <w:p>
      <w:pPr>
        <w:pStyle w:val="BodyText"/>
      </w:pPr>
      <w:r>
        <w:t xml:space="preserve">- Отодвиньте всю мебель, включая кровати, от окон. Это поможет предотвратить случайное попадание малыша на подоконник.</w:t>
      </w:r>
    </w:p>
    <w:p>
      <w:pPr>
        <w:pStyle w:val="BodyText"/>
      </w:pPr>
      <w:r>
        <w:t xml:space="preserve">-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квартире, используйте детские замки, блокираторы, цепочки.</w:t>
      </w:r>
    </w:p>
    <w:p>
      <w:pPr>
        <w:pStyle w:val="BodyText"/>
      </w:pPr>
      <w:r>
        <w:t xml:space="preserve">- </w:t>
      </w:r>
      <w:r>
        <w:rPr>
          <w:bCs/>
          <w:b/>
        </w:rPr>
        <w:t xml:space="preserve">Большую опасность представляют москитные сетки</w:t>
      </w:r>
      <w:r>
        <w:t xml:space="preserve">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>
      <w:pPr>
        <w:pStyle w:val="BodyText"/>
      </w:pPr>
      <w:r>
        <w:t xml:space="preserve">-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>
      <w:pPr>
        <w:pStyle w:val="BodyText"/>
      </w:pPr>
      <w:r>
        <w:t xml:space="preserve"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>
      <w:pPr>
        <w:pStyle w:val="BodyText"/>
      </w:pPr>
      <w:r>
        <w:t xml:space="preserve">- фурнитура окон и сами рамы должны быть исправны, чтобы предупредить их самопроизвольное или слишком легкое открывание ребенком;</w:t>
      </w:r>
    </w:p>
    <w:p>
      <w:pPr>
        <w:pStyle w:val="BodyText"/>
      </w:pPr>
      <w: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>
      <w:pPr>
        <w:pStyle w:val="BodyText"/>
      </w:pPr>
      <w:r>
        <w:t xml:space="preserve"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>
      <w:pPr>
        <w:pStyle w:val="BodyText"/>
      </w:pPr>
      <w:r>
        <w:t xml:space="preserve">- нельзя надеяться на режим «микропроветривание» на металлопластиковых окнах – из этого режима окно легко открыть, даже случайно дернув за ручку;</w:t>
      </w:r>
    </w:p>
    <w:p>
      <w:pPr>
        <w:pStyle w:val="BodyText"/>
      </w:pPr>
      <w:r>
        <w:t xml:space="preserve"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>
      <w:pPr>
        <w:pStyle w:val="BodyText"/>
      </w:pPr>
      <w:r>
        <w:t xml:space="preserve"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>
      <w:pPr>
        <w:pStyle w:val="BodyText"/>
      </w:pPr>
      <w:r>
        <w:t xml:space="preserve">- объясняйте ребенку опасность открытого окна из-за возможного падения.</w:t>
      </w:r>
    </w:p>
    <w:p>
      <w:pPr>
        <w:pStyle w:val="BodyText"/>
      </w:pPr>
      <w:r>
        <w:rPr>
          <w:u w:val="single"/>
          <w:bCs/>
          <w:b/>
          <w:iCs/>
          <w:i/>
        </w:rPr>
        <w:t xml:space="preserve">ПОМНИТЕ!</w:t>
      </w:r>
    </w:p>
    <w:p>
      <w:pPr>
        <w:pStyle w:val="BodyText"/>
      </w:pPr>
      <w:r>
        <w:rPr>
          <w:bCs/>
          <w:b/>
        </w:rPr>
        <w:t xml:space="preserve">Существуют различные средства обеспечения безопасности окон для детей. Стоимость некоторых из них доступна каждому.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82556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6d/na_okne_sidet_opasno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25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http://chertanovo-juzhnoe.mos.ru/the-commission-on-affairs-of-minors-and-protection-of-their-rights-chertanovo-yuzhnoye-district/general-information/detail/7525948.html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the-commission-on-affairs-of-minors-and-protection-of-their-rights-chertanovo-yuzhnoye-district/general-information/detail/75259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the-commission-on-affairs-of-minors-and-protection-of-their-rights-chertanovo-yuzhnoye-district/general-information/detail/75259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2025-07-15T04:39:47Z</dcterms:created>
  <dcterms:modified xsi:type="dcterms:W3CDTF">2025-07-15T04:39:47Z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