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информация-для-граждан"/>
    <w:p>
      <w:pPr>
        <w:pStyle w:val="Heading3"/>
      </w:pPr>
      <w:r>
        <w:t xml:space="preserve">Информация для граждан</w:t>
      </w:r>
    </w:p>
    <w:p>
      <w:pPr>
        <w:pStyle w:val="FirstParagraph"/>
      </w:pPr>
      <w:r>
        <w:t xml:space="preserve">18.10.2017</w:t>
      </w:r>
    </w:p>
    <w:p>
      <w:pPr>
        <w:pStyle w:val="BodyText"/>
      </w:pPr>
      <w:r>
        <w:t xml:space="preserve">Министерство образования и науки России сообщает, что 22 сентября 2017 года был проведен вебинар, посвященный вопросам практики восстановления связей воспитанников специальных учебно-воспитательных учреждений закрытого типа с их ближайшим окружением, профилактике повторных правонарушений на основе восстановительного правосудия.</w:t>
      </w:r>
    </w:p>
    <w:p>
      <w:pPr>
        <w:pStyle w:val="BodyText"/>
      </w:pPr>
      <w:bookmarkStart w:id="20" w:name="X1207a264b4c9f4df21fde20366a046b31aef217"/>
      <w:bookmarkEnd w:id="20"/>
      <w:r>
        <w:t xml:space="preserve">Видеозапись данного мероприятия размещена на информационном ресурсе Центра методического обеспечения комиссий по делам несовершеннолетних и защите их прав по адресу: http://www.сгюа.рф</w:t>
      </w:r>
      <w:hyperlink r:id="rId21">
        <w:r>
          <w:rPr>
            <w:rStyle w:val="Hyperlink"/>
          </w:rPr>
          <w:t xml:space="preserve">/events-kdnizp/videomaterialy</w:t>
        </w:r>
      </w:hyperlink>
    </w:p>
    <w:p>
      <w:pPr>
        <w:pStyle w:val="BodyText"/>
      </w:pPr>
      <w:r>
        <w:t xml:space="preserve">(раздел сайта ФГБОУ ВО «Саратовская государственная юридическая академия»)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http://chertanovo-juzhnoe.mos.ru/the-commission-on-affairs-of-minors-and-protection-of-their-rights-chertanovo-yuzhnoye-district/general-information/detail/6924265.html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he-commission-on-affairs-of-minors-and-protection-of-their-rights-chertanovo-yuzhnoye-district/general-information/detail/6924265.html" TargetMode="External" /><Relationship Type="http://schemas.openxmlformats.org/officeDocument/2006/relationships/hyperlink" Id="rId21" Target="https://clck.yandex.ru/redir/nWO_r1F33ck?data=NnBZTWRhdFZKOHQxUjhzSWFYVGhXVDV3MXExd0x0UnA0VnhIT2dyX2dncW5HR2ttTzF3MVFrOTZvT0xtbjg4bHNyMnNseXdaNGw4eGhmbjhobnZLeDh0M18zSVRoWURJenNROG5lYWxucElTbGsxd29jRlRPZk1YX21iSVI2eXlCX1ZFRnBEQURySGlrV3QwakxWU2ZzaWxKeGpRaHhFOQ&amp;b64e=2&amp;sign=f12aa14aee85f0dfb257050d526accd6&amp;keyno=1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he-commission-on-affairs-of-minors-and-protection-of-their-rights-chertanovo-yuzhnoye-district/general-information/detail/6924265.html" TargetMode="External" /><Relationship Type="http://schemas.openxmlformats.org/officeDocument/2006/relationships/hyperlink" Id="rId21" Target="https://clck.yandex.ru/redir/nWO_r1F33ck?data=NnBZTWRhdFZKOHQxUjhzSWFYVGhXVDV3MXExd0x0UnA0VnhIT2dyX2dncW5HR2ttTzF3MVFrOTZvT0xtbjg4bHNyMnNseXdaNGw4eGhmbjhobnZLeDh0M18zSVRoWURJenNROG5lYWxucElTbGsxd29jRlRPZk1YX21iSVI2eXlCX1ZFRnBEQURySGlrV3QwakxWU2ZzaWxKeGpRaHhFOQ&amp;b64e=2&amp;sign=f12aa14aee85f0dfb257050d526accd6&amp;keyno=1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2025-02-27T01:00:22Z</dcterms:created>
  <dcterms:modified xsi:type="dcterms:W3CDTF">2025-02-27T01:00:22Z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