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22" w:name="Xd82837d3fa7d194c482f9fb3ea59a112e35b87e"/>
    <w:p>
      <w:pPr>
        <w:pStyle w:val="Heading3"/>
      </w:pPr>
      <w:r>
        <w:t xml:space="preserve">ЗАКОН ГОРОДА МОСКВЫ О ПРОФИЛАКТИКЕ БЕЗНАДЗОРНОСТИ И ПРАВОНАРУШЕНИЙ НЕСОВЕРШЕННОЛЕТНИХ В ГОРОДЕ МОСКВЕ</w:t>
      </w:r>
    </w:p>
    <w:p>
      <w:pPr>
        <w:pStyle w:val="FirstParagraph"/>
      </w:pPr>
      <w:r>
        <w:t xml:space="preserve">18.09.2017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7 апреля 1999 года</w:t>
            </w:r>
          </w:p>
        </w:tc>
        <w:tc>
          <w:tcPr/>
          <w:p>
            <w:pPr>
              <w:jc w:val="left"/>
            </w:pPr>
            <w:r>
              <w:t xml:space="preserve">N 16</w:t>
            </w:r>
          </w:p>
        </w:tc>
      </w:tr>
    </w:tbl>
    <w:p>
      <w:pPr>
        <w:pStyle w:val="BodyText"/>
      </w:pPr>
      <w:r>
        <w:t xml:space="preserve">ЗАКОН</w:t>
      </w:r>
    </w:p>
    <w:p>
      <w:pPr>
        <w:pStyle w:val="BodyText"/>
      </w:pPr>
      <w:r>
        <w:t xml:space="preserve">ГОРОДА МОСКВЫ</w:t>
      </w:r>
    </w:p>
    <w:p>
      <w:pPr>
        <w:pStyle w:val="BodyText"/>
      </w:pPr>
      <w:r>
        <w:t xml:space="preserve">О ПРОФИЛАКТИКЕ БЕЗНАДЗОРНОСТИ И ПРАВОНАРУШЕНИЙ</w:t>
      </w:r>
    </w:p>
    <w:p>
      <w:pPr>
        <w:pStyle w:val="BodyText"/>
      </w:pPr>
      <w:r>
        <w:t xml:space="preserve">НЕСОВЕРШЕННОЛЕТНИХ В ГОРОДЕ МОСКВЕ</w:t>
      </w:r>
    </w:p>
    <w:p>
      <w:pPr>
        <w:pStyle w:val="BodyText"/>
      </w:pPr>
      <w:r>
        <w:t xml:space="preserve">Список изменяющих документов</w:t>
      </w:r>
    </w:p>
    <w:p>
      <w:pPr>
        <w:pStyle w:val="BodyText"/>
      </w:pPr>
      <w:r>
        <w:t xml:space="preserve">(в ред. законов г. Москвы</w:t>
      </w:r>
    </w:p>
    <w:p>
      <w:pPr>
        <w:pStyle w:val="BodyText"/>
      </w:pPr>
      <w:r>
        <w:t xml:space="preserve">от 21.02.2001</w:t>
      </w:r>
      <w:r>
        <w:t xml:space="preserve"> </w:t>
      </w:r>
      <w:hyperlink r:id="rId20">
        <w:r>
          <w:rPr>
            <w:rStyle w:val="Hyperlink"/>
          </w:rPr>
          <w:t xml:space="preserve">N 6</w:t>
        </w:r>
      </w:hyperlink>
      <w:r>
        <w:t xml:space="preserve">, от 23.01.2002</w:t>
      </w:r>
      <w:r>
        <w:t xml:space="preserve"> </w:t>
      </w:r>
      <w:hyperlink r:id="rId21">
        <w:r>
          <w:rPr>
            <w:rStyle w:val="Hyperlink"/>
          </w:rPr>
          <w:t xml:space="preserve">N 4</w:t>
        </w:r>
      </w:hyperlink>
      <w:r>
        <w:t xml:space="preserve">, от 09.07.2003</w:t>
      </w:r>
      <w:r>
        <w:t xml:space="preserve"> </w:t>
      </w:r>
      <w:hyperlink r:id="rId22">
        <w:r>
          <w:rPr>
            <w:rStyle w:val="Hyperlink"/>
          </w:rPr>
          <w:t xml:space="preserve">N 48</w:t>
        </w:r>
      </w:hyperlink>
      <w:r>
        <w:t xml:space="preserve">,</w:t>
      </w:r>
    </w:p>
    <w:p>
      <w:pPr>
        <w:pStyle w:val="BodyText"/>
      </w:pPr>
      <w:r>
        <w:t xml:space="preserve">от 28.05.2008</w:t>
      </w:r>
      <w:r>
        <w:t xml:space="preserve"> </w:t>
      </w:r>
      <w:hyperlink r:id="rId23">
        <w:r>
          <w:rPr>
            <w:rStyle w:val="Hyperlink"/>
          </w:rPr>
          <w:t xml:space="preserve">N 17</w:t>
        </w:r>
      </w:hyperlink>
      <w:r>
        <w:t xml:space="preserve">, от 26.10.2011</w:t>
      </w:r>
      <w:r>
        <w:t xml:space="preserve"> </w:t>
      </w:r>
      <w:hyperlink r:id="rId24">
        <w:r>
          <w:rPr>
            <w:rStyle w:val="Hyperlink"/>
          </w:rPr>
          <w:t xml:space="preserve">N 47</w:t>
        </w:r>
      </w:hyperlink>
      <w:r>
        <w:t xml:space="preserve">, от 07.05.2014</w:t>
      </w:r>
      <w:r>
        <w:t xml:space="preserve"> </w:t>
      </w:r>
      <w:hyperlink r:id="rId25">
        <w:r>
          <w:rPr>
            <w:rStyle w:val="Hyperlink"/>
          </w:rPr>
          <w:t xml:space="preserve">N 27</w:t>
        </w:r>
      </w:hyperlink>
      <w:r>
        <w:t xml:space="preserve">,</w:t>
      </w:r>
    </w:p>
    <w:p>
      <w:pPr>
        <w:pStyle w:val="BodyText"/>
      </w:pPr>
      <w:r>
        <w:t xml:space="preserve">от 12.07.2017</w:t>
      </w:r>
      <w:r>
        <w:t xml:space="preserve"> </w:t>
      </w:r>
      <w:hyperlink r:id="rId26">
        <w:r>
          <w:rPr>
            <w:rStyle w:val="Hyperlink"/>
          </w:rPr>
          <w:t xml:space="preserve">N 29</w:t>
        </w:r>
      </w:hyperlink>
      <w:r>
        <w:t xml:space="preserve">)</w:t>
      </w:r>
    </w:p>
    <w:p>
      <w:pPr>
        <w:pStyle w:val="BodyText"/>
      </w:pPr>
      <w:r>
        <w:t xml:space="preserve">Настоящий Закон регулирует отношения, возникающие в связи с осуществлением деятельности по профилактике безнадзорности и правонарушений несовершеннолетних в городе Москве.</w:t>
      </w:r>
    </w:p>
    <w:p>
      <w:pPr>
        <w:pStyle w:val="BodyText"/>
      </w:pPr>
      <w:r>
        <w:t xml:space="preserve">(преамбула в ред.</w:t>
      </w:r>
      <w:r>
        <w:t xml:space="preserve"> </w:t>
      </w:r>
      <w:hyperlink r:id="rId26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Статья 1. Основные понятия</w:t>
      </w:r>
    </w:p>
    <w:p>
      <w:pPr>
        <w:pStyle w:val="BodyText"/>
      </w:pPr>
      <w:r>
        <w:t xml:space="preserve">Для целей настоящего Закона употребляются следующие понятия:</w:t>
      </w:r>
    </w:p>
    <w:p>
      <w:pPr>
        <w:pStyle w:val="BodyText"/>
      </w:pPr>
      <w:r>
        <w:t xml:space="preserve">1) несовершеннолетние - лица, не достигшие возраста 18 лет;</w:t>
      </w:r>
    </w:p>
    <w:p>
      <w:pPr>
        <w:pStyle w:val="BodyText"/>
      </w:pPr>
      <w:r>
        <w:t xml:space="preserve">(в ред.</w:t>
      </w:r>
      <w:r>
        <w:t xml:space="preserve"> </w:t>
      </w:r>
      <w:hyperlink r:id="rId27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2) девиантное поведение - поведение, противоречащее принятым в обществе правовым и (или) нравственным нормам;</w:t>
      </w:r>
    </w:p>
    <w:p>
      <w:pPr>
        <w:pStyle w:val="BodyText"/>
      </w:pPr>
      <w:r>
        <w:t xml:space="preserve">(в ред.</w:t>
      </w:r>
      <w:r>
        <w:t xml:space="preserve"> </w:t>
      </w:r>
      <w:hyperlink r:id="rId28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- абзац утратил силу. -</w:t>
      </w:r>
      <w:r>
        <w:t xml:space="preserve"> </w:t>
      </w:r>
      <w:hyperlink r:id="rId29">
        <w:r>
          <w:rPr>
            <w:rStyle w:val="Hyperlink"/>
          </w:rPr>
          <w:t xml:space="preserve">Закон</w:t>
        </w:r>
      </w:hyperlink>
      <w:r>
        <w:t xml:space="preserve"> </w:t>
      </w:r>
      <w:r>
        <w:t xml:space="preserve">г. Москвы от 12.07.2017 N 29.</w:t>
      </w:r>
    </w:p>
    <w:p>
      <w:pPr>
        <w:pStyle w:val="BodyText"/>
      </w:pPr>
      <w:r>
        <w:t xml:space="preserve">Статья 2. Политика города Москвы в сфере профилактики безнадзорности и правонарушений несовершеннолетних</w:t>
      </w:r>
    </w:p>
    <w:p>
      <w:pPr>
        <w:pStyle w:val="BodyText"/>
      </w:pPr>
      <w:r>
        <w:t xml:space="preserve">(в ред.</w:t>
      </w:r>
      <w:r>
        <w:t xml:space="preserve"> </w:t>
      </w:r>
      <w:hyperlink r:id="rId30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Политика города Москвы в сфере профилактики безнадзорности и правонарушений несовершеннолетних включает в себя:</w:t>
      </w:r>
    </w:p>
    <w:p>
      <w:pPr>
        <w:pStyle w:val="BodyText"/>
      </w:pPr>
      <w:r>
        <w:t xml:space="preserve">(в ред.</w:t>
      </w:r>
      <w:r>
        <w:t xml:space="preserve"> </w:t>
      </w:r>
      <w:hyperlink r:id="rId31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1) создание правовых и социальных гарантий для несовершеннолетних;</w:t>
      </w:r>
    </w:p>
    <w:p>
      <w:pPr>
        <w:pStyle w:val="BodyText"/>
      </w:pPr>
      <w:r>
        <w:t xml:space="preserve">(в ред.</w:t>
      </w:r>
      <w:r>
        <w:t xml:space="preserve"> </w:t>
      </w:r>
      <w:hyperlink r:id="rId32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2) материально-техническое, финансовое, научно-методическое, кадровое обеспечение учреждений и органов государственной системы профилактики безнадзорности и правонарушений несовершеннолетних.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33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Статья 3. Правовая основа профилактики безнадзорности и правонарушений несовершеннолетних</w:t>
      </w:r>
    </w:p>
    <w:p>
      <w:pPr>
        <w:pStyle w:val="BodyText"/>
      </w:pPr>
      <w:r>
        <w:t xml:space="preserve">Правовую основу функционирования государственной системы профилактики безнадзорности и правонарушений несовершеннолетних составляют</w:t>
      </w:r>
      <w:r>
        <w:t xml:space="preserve"> </w:t>
      </w:r>
      <w:hyperlink r:id="rId34">
        <w:r>
          <w:rPr>
            <w:rStyle w:val="Hyperlink"/>
          </w:rPr>
          <w:t xml:space="preserve">Конституция</w:t>
        </w:r>
      </w:hyperlink>
      <w:r>
        <w:t xml:space="preserve"> </w:t>
      </w:r>
      <w:r>
        <w:t xml:space="preserve">Российской Федерации, международные договоры Российской Федерации, федеральные законы, иные нормативные правовые акты Российской Федерации, Устав города Москвы, законы и иные нормативные правовые акты города Москвы.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25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07.05.2014 N 27)</w:t>
      </w:r>
    </w:p>
    <w:p>
      <w:pPr>
        <w:pStyle w:val="BodyText"/>
      </w:pPr>
      <w:r>
        <w:t xml:space="preserve">Статья 4. Основные принципы профилактики безнадзорности и правонарушений несовершеннолетних в городе Москве</w:t>
      </w:r>
    </w:p>
    <w:p>
      <w:pPr>
        <w:pStyle w:val="BodyText"/>
      </w:pPr>
      <w:r>
        <w:t xml:space="preserve">Осуществление мероприятий по профилактике безнадзорности и правонарушений несовершеннолетних в городе Москве основывается на принципах:</w:t>
      </w:r>
    </w:p>
    <w:p>
      <w:pPr>
        <w:pStyle w:val="BodyText"/>
      </w:pPr>
      <w:r>
        <w:t xml:space="preserve">1) законности;</w:t>
      </w:r>
    </w:p>
    <w:p>
      <w:pPr>
        <w:pStyle w:val="BodyText"/>
      </w:pPr>
      <w:r>
        <w:t xml:space="preserve">(в ред.</w:t>
      </w:r>
      <w:r>
        <w:t xml:space="preserve"> </w:t>
      </w:r>
      <w:hyperlink r:id="rId35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2) гуманного обращения с несовершеннолетними;</w:t>
      </w:r>
    </w:p>
    <w:p>
      <w:pPr>
        <w:pStyle w:val="BodyText"/>
      </w:pPr>
      <w:r>
        <w:t xml:space="preserve">(в ред.</w:t>
      </w:r>
      <w:r>
        <w:t xml:space="preserve"> </w:t>
      </w:r>
      <w:hyperlink r:id="rId36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3) соблюдения прав и законных интересов несовершеннолетних;</w:t>
      </w:r>
    </w:p>
    <w:p>
      <w:pPr>
        <w:pStyle w:val="BodyText"/>
      </w:pPr>
      <w:r>
        <w:t xml:space="preserve">(в ред.</w:t>
      </w:r>
      <w:r>
        <w:t xml:space="preserve"> </w:t>
      </w:r>
      <w:hyperlink r:id="rId37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4) ответственности за нарушение прав и законных интересов несовершеннолетних;</w:t>
      </w:r>
    </w:p>
    <w:p>
      <w:pPr>
        <w:pStyle w:val="BodyText"/>
      </w:pPr>
      <w:r>
        <w:t xml:space="preserve">(в ред.</w:t>
      </w:r>
      <w:r>
        <w:t xml:space="preserve"> </w:t>
      </w:r>
      <w:hyperlink r:id="rId38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5) поддержки семьи и взаимодействия с ней в вопросах профилактики безнадзорности и правонарушений несовершеннолетних;</w:t>
      </w:r>
    </w:p>
    <w:p>
      <w:pPr>
        <w:pStyle w:val="BodyText"/>
      </w:pPr>
      <w:r>
        <w:t xml:space="preserve">(в ред.</w:t>
      </w:r>
      <w:r>
        <w:t xml:space="preserve"> </w:t>
      </w:r>
      <w:hyperlink r:id="rId39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6) гласности в деятельности учреждений и органов государственной системы профилактики безнадзорности и правонарушений несовершеннолетних;</w:t>
      </w:r>
    </w:p>
    <w:p>
      <w:pPr>
        <w:pStyle w:val="BodyText"/>
      </w:pPr>
      <w:r>
        <w:t xml:space="preserve">(в ред.</w:t>
      </w:r>
      <w:r>
        <w:t xml:space="preserve"> </w:t>
      </w:r>
      <w:hyperlink r:id="rId40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7) государственной поддержки деятельности негосударственных организаций, осуществляющих профилактику безнадзорности и правонарушений несовершеннолетних;</w:t>
      </w:r>
    </w:p>
    <w:p>
      <w:pPr>
        <w:pStyle w:val="BodyText"/>
      </w:pPr>
      <w:r>
        <w:t xml:space="preserve">(в ред.</w:t>
      </w:r>
      <w:r>
        <w:t xml:space="preserve"> </w:t>
      </w:r>
      <w:hyperlink r:id="rId41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8) индивидуального подхода к несовершеннолетним с соблюдением конфиденциальности полученной информации.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42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Статья 5. Утратила силу. -</w:t>
      </w:r>
      <w:r>
        <w:t xml:space="preserve"> </w:t>
      </w:r>
      <w:hyperlink r:id="rId43">
        <w:r>
          <w:rPr>
            <w:rStyle w:val="Hyperlink"/>
          </w:rPr>
          <w:t xml:space="preserve">Закон</w:t>
        </w:r>
      </w:hyperlink>
      <w:r>
        <w:t xml:space="preserve"> </w:t>
      </w:r>
      <w:r>
        <w:t xml:space="preserve">г. Москвы от 12.07.2017 N 29.</w:t>
      </w:r>
    </w:p>
    <w:p>
      <w:pPr>
        <w:pStyle w:val="BodyText"/>
      </w:pPr>
      <w:r>
        <w:t xml:space="preserve">Статья 6. Финансовое обеспечение деятельности по профилактике безнадзорности и правонарушений несовершеннолетних в городе Москве</w:t>
      </w:r>
    </w:p>
    <w:p>
      <w:pPr>
        <w:pStyle w:val="BodyText"/>
      </w:pPr>
      <w:r>
        <w:t xml:space="preserve">(в ред.</w:t>
      </w:r>
      <w:r>
        <w:t xml:space="preserve"> </w:t>
      </w:r>
      <w:hyperlink r:id="rId44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Финансовое обеспечение деятельности по профилактике безнадзорности и правонарушений несовершеннолетних в городе Москве осуществляется за счет средств федерального бюджета, бюджета города Москвы, дополнительных источников финансирования, которыми могут быть благотворительные взносы, добровольные безвозмездные пожертвования и иные источники, не запрещенные федеральным законодательством.</w:t>
      </w:r>
    </w:p>
    <w:p>
      <w:pPr>
        <w:pStyle w:val="BodyText"/>
      </w:pPr>
      <w:r>
        <w:t xml:space="preserve">Статья 7. Подготовка кадров для системы профилактики безнадзорности и правонарушений несовершеннолетних в городе Москве</w:t>
      </w:r>
    </w:p>
    <w:p>
      <w:pPr>
        <w:pStyle w:val="BodyText"/>
      </w:pPr>
      <w:r>
        <w:t xml:space="preserve">(в ред.</w:t>
      </w:r>
      <w:r>
        <w:t xml:space="preserve"> </w:t>
      </w:r>
      <w:hyperlink r:id="rId45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Органы исполнительной власти города Москвы принимают меры по созданию организаций, осуществляющих образовательную деятельность по программам профессионального обучения и дополнительного профессионального образования кадров для системы профилактики безнадзорности и правонарушений несовершеннолетних в городе Москве, а также по оказанию содействия указанным организациям.</w:t>
      </w:r>
    </w:p>
    <w:p>
      <w:pPr>
        <w:pStyle w:val="BodyText"/>
      </w:pPr>
      <w:r>
        <w:t xml:space="preserve">Статья 8. Государственная поддержка организаций, осуществляющих профилактику безнадзорности и правонарушений несовершеннолетних</w:t>
      </w:r>
    </w:p>
    <w:p>
      <w:pPr>
        <w:pStyle w:val="BodyText"/>
      </w:pPr>
      <w:r>
        <w:t xml:space="preserve">Организации независимо от организационно-правовых форм и форм собственности, осуществляющие благотворительную деятельность и занимающиеся проблемами профилактики безнадзорности и правонарушений несовершеннолетних в городе Москве, пользуются налоговыми, кредитными и иными льготами, предоставляемыми в соответствии с федеральным законодательством и законодательством города Москвы.</w:t>
      </w:r>
    </w:p>
    <w:p>
      <w:pPr>
        <w:pStyle w:val="BodyText"/>
      </w:pPr>
      <w:r>
        <w:t xml:space="preserve">(в ред. законов г. Москвы от 07.05.2014</w:t>
      </w:r>
      <w:r>
        <w:t xml:space="preserve"> </w:t>
      </w:r>
      <w:hyperlink r:id="rId46">
        <w:r>
          <w:rPr>
            <w:rStyle w:val="Hyperlink"/>
          </w:rPr>
          <w:t xml:space="preserve">N 27</w:t>
        </w:r>
      </w:hyperlink>
      <w:r>
        <w:t xml:space="preserve">, от 12.07.2017</w:t>
      </w:r>
      <w:r>
        <w:t xml:space="preserve"> </w:t>
      </w:r>
      <w:hyperlink r:id="rId47">
        <w:r>
          <w:rPr>
            <w:rStyle w:val="Hyperlink"/>
          </w:rPr>
          <w:t xml:space="preserve">N 29</w:t>
        </w:r>
      </w:hyperlink>
      <w:r>
        <w:t xml:space="preserve">)</w:t>
      </w:r>
    </w:p>
    <w:p>
      <w:pPr>
        <w:pStyle w:val="BodyText"/>
      </w:pPr>
      <w:r>
        <w:t xml:space="preserve">Статья 9. Утратила силу. -</w:t>
      </w:r>
      <w:r>
        <w:t xml:space="preserve"> </w:t>
      </w:r>
      <w:hyperlink r:id="rId48">
        <w:r>
          <w:rPr>
            <w:rStyle w:val="Hyperlink"/>
          </w:rPr>
          <w:t xml:space="preserve">Закон</w:t>
        </w:r>
      </w:hyperlink>
      <w:r>
        <w:t xml:space="preserve"> </w:t>
      </w:r>
      <w:r>
        <w:t xml:space="preserve">г. Москвы от 12.07.2017 N 29.</w:t>
      </w:r>
    </w:p>
    <w:p>
      <w:pPr>
        <w:pStyle w:val="BodyText"/>
      </w:pPr>
      <w:r>
        <w:t xml:space="preserve">Статья 10. Обеспечение условий для организации досуга несовершеннолетних</w:t>
      </w:r>
    </w:p>
    <w:p>
      <w:pPr>
        <w:pStyle w:val="BodyText"/>
      </w:pPr>
      <w:r>
        <w:t xml:space="preserve">1. Организацию работы с несовершеннолетними по месту жительства осуществляют специалисты уполномоченных территориальных органов исполнительной власти города Москвы по социально-воспитательной и досуговой работе с детьми и молодежью и районная комиссия по делам несовершеннолетних и защите их прав.</w:t>
      </w:r>
    </w:p>
    <w:p>
      <w:pPr>
        <w:pStyle w:val="BodyText"/>
      </w:pPr>
      <w:r>
        <w:t xml:space="preserve">(в ред. законов г. Москвы от 09.07.2003</w:t>
      </w:r>
      <w:r>
        <w:t xml:space="preserve"> </w:t>
      </w:r>
      <w:hyperlink r:id="rId49">
        <w:r>
          <w:rPr>
            <w:rStyle w:val="Hyperlink"/>
          </w:rPr>
          <w:t xml:space="preserve">N 48</w:t>
        </w:r>
      </w:hyperlink>
      <w:r>
        <w:t xml:space="preserve">, от 07.05.2014</w:t>
      </w:r>
      <w:r>
        <w:t xml:space="preserve"> </w:t>
      </w:r>
      <w:hyperlink r:id="rId50">
        <w:r>
          <w:rPr>
            <w:rStyle w:val="Hyperlink"/>
          </w:rPr>
          <w:t xml:space="preserve">N 27</w:t>
        </w:r>
      </w:hyperlink>
      <w:r>
        <w:t xml:space="preserve">, от 12.07.2017</w:t>
      </w:r>
      <w:r>
        <w:t xml:space="preserve"> </w:t>
      </w:r>
      <w:hyperlink r:id="rId51">
        <w:r>
          <w:rPr>
            <w:rStyle w:val="Hyperlink"/>
          </w:rPr>
          <w:t xml:space="preserve">N 29</w:t>
        </w:r>
      </w:hyperlink>
      <w:r>
        <w:t xml:space="preserve">)</w:t>
      </w:r>
    </w:p>
    <w:p>
      <w:pPr>
        <w:pStyle w:val="BodyText"/>
      </w:pPr>
      <w:r>
        <w:t xml:space="preserve">2. Утратила силу. -</w:t>
      </w:r>
      <w:r>
        <w:t xml:space="preserve"> </w:t>
      </w:r>
      <w:hyperlink r:id="rId52">
        <w:r>
          <w:rPr>
            <w:rStyle w:val="Hyperlink"/>
          </w:rPr>
          <w:t xml:space="preserve">Закон</w:t>
        </w:r>
      </w:hyperlink>
      <w:r>
        <w:t xml:space="preserve"> </w:t>
      </w:r>
      <w:r>
        <w:t xml:space="preserve">г. Москвы от 12.07.2017 N 29.</w:t>
      </w:r>
    </w:p>
    <w:p>
      <w:pPr>
        <w:pStyle w:val="BodyText"/>
      </w:pPr>
      <w:bookmarkStart w:id="53" w:name="P89"/>
      <w:bookmarkEnd w:id="53"/>
      <w:r>
        <w:t xml:space="preserve">3. Организации культуры, физкультурно-спортивные организации, получающие средства из бюджета города Москвы или целевых бюджетных фондов развития территорий административных округов и районов города Москвы, обязаны бесплатно выделять не менее одного процента от реализуемых (распространяемых) ими билетов (абонементов) для несовершеннолетних из неблагополучных семей.</w:t>
      </w:r>
    </w:p>
    <w:p>
      <w:pPr>
        <w:pStyle w:val="BodyText"/>
      </w:pPr>
      <w:r>
        <w:t xml:space="preserve">(в ред. законов г. Москвы от 21.02.2001</w:t>
      </w:r>
      <w:r>
        <w:t xml:space="preserve"> </w:t>
      </w:r>
      <w:hyperlink r:id="rId54">
        <w:r>
          <w:rPr>
            <w:rStyle w:val="Hyperlink"/>
          </w:rPr>
          <w:t xml:space="preserve">N 6</w:t>
        </w:r>
      </w:hyperlink>
      <w:r>
        <w:t xml:space="preserve">, от 12.07.2017</w:t>
      </w:r>
      <w:r>
        <w:t xml:space="preserve"> </w:t>
      </w:r>
      <w:hyperlink r:id="rId55">
        <w:r>
          <w:rPr>
            <w:rStyle w:val="Hyperlink"/>
          </w:rPr>
          <w:t xml:space="preserve">N 29</w:t>
        </w:r>
      </w:hyperlink>
      <w:r>
        <w:t xml:space="preserve">)</w:t>
      </w:r>
    </w:p>
    <w:p>
      <w:pPr>
        <w:pStyle w:val="BodyText"/>
      </w:pPr>
      <w:r>
        <w:t xml:space="preserve">4. Конкретный размер брони для каждой организации культуры, физкультурно-спортивной организации определяется при выделении соответствующих финансовых ресурсов.</w:t>
      </w:r>
    </w:p>
    <w:p>
      <w:pPr>
        <w:pStyle w:val="BodyText"/>
      </w:pPr>
      <w:r>
        <w:t xml:space="preserve">(в ред. законов г. Москвы от 21.02.2001</w:t>
      </w:r>
      <w:r>
        <w:t xml:space="preserve"> </w:t>
      </w:r>
      <w:hyperlink r:id="rId56">
        <w:r>
          <w:rPr>
            <w:rStyle w:val="Hyperlink"/>
          </w:rPr>
          <w:t xml:space="preserve">N 6</w:t>
        </w:r>
      </w:hyperlink>
      <w:r>
        <w:t xml:space="preserve">, от 12.07.2017</w:t>
      </w:r>
      <w:r>
        <w:t xml:space="preserve"> </w:t>
      </w:r>
      <w:hyperlink r:id="rId57">
        <w:r>
          <w:rPr>
            <w:rStyle w:val="Hyperlink"/>
          </w:rPr>
          <w:t xml:space="preserve">N 29</w:t>
        </w:r>
      </w:hyperlink>
      <w:r>
        <w:t xml:space="preserve">)</w:t>
      </w:r>
    </w:p>
    <w:p>
      <w:pPr>
        <w:pStyle w:val="BodyText"/>
      </w:pPr>
      <w:r>
        <w:t xml:space="preserve">5. Орган, принявший решение о выделении финансовых ресурсов, обязан в 10-дневный срок с момента принятия решения сообщить о размере брони в соответствующую комиссию по делам несовершеннолетних и защите их прав, которая осуществляет распределение указанных в</w:t>
      </w:r>
      <w:r>
        <w:t xml:space="preserve"> </w:t>
      </w:r>
      <w:hyperlink r:id="rId58">
        <w:r>
          <w:rPr>
            <w:rStyle w:val="Hyperlink"/>
          </w:rPr>
          <w:t xml:space="preserve">части 3</w:t>
        </w:r>
      </w:hyperlink>
      <w:r>
        <w:t xml:space="preserve"> </w:t>
      </w:r>
      <w:r>
        <w:t xml:space="preserve">настоящей статьи билетов (абонементов) среди несовершеннолетних.</w:t>
      </w:r>
    </w:p>
    <w:p>
      <w:pPr>
        <w:pStyle w:val="BodyText"/>
      </w:pPr>
      <w:r>
        <w:t xml:space="preserve">(в ред. законов г. Москвы от 21.02.2001</w:t>
      </w:r>
      <w:r>
        <w:t xml:space="preserve"> </w:t>
      </w:r>
      <w:hyperlink r:id="rId59">
        <w:r>
          <w:rPr>
            <w:rStyle w:val="Hyperlink"/>
          </w:rPr>
          <w:t xml:space="preserve">N 6</w:t>
        </w:r>
      </w:hyperlink>
      <w:r>
        <w:t xml:space="preserve">, от 09.07.2003</w:t>
      </w:r>
      <w:r>
        <w:t xml:space="preserve"> </w:t>
      </w:r>
      <w:hyperlink r:id="rId60">
        <w:r>
          <w:rPr>
            <w:rStyle w:val="Hyperlink"/>
          </w:rPr>
          <w:t xml:space="preserve">N 48</w:t>
        </w:r>
      </w:hyperlink>
      <w:r>
        <w:t xml:space="preserve">, от 12.07.2017</w:t>
      </w:r>
      <w:r>
        <w:t xml:space="preserve"> </w:t>
      </w:r>
      <w:hyperlink r:id="rId61">
        <w:r>
          <w:rPr>
            <w:rStyle w:val="Hyperlink"/>
          </w:rPr>
          <w:t xml:space="preserve">N 29</w:t>
        </w:r>
      </w:hyperlink>
      <w:r>
        <w:t xml:space="preserve">)</w:t>
      </w:r>
    </w:p>
    <w:p>
      <w:pPr>
        <w:pStyle w:val="BodyText"/>
      </w:pPr>
      <w:r>
        <w:t xml:space="preserve">6. Частные организации, осуществляющие образовательную деятельность, организации культуры, физкультурно-спортивные организации, не получающие средства из бюджета города Москвы и иные льготы, предоставляемые органами исполнительной власти города Москвы, предоставляют помещения и билеты (абонементы) для несовершеннолетних из неблагополучных семей в соответствии с условиями лицензий или договоров, заключаемых ими с органами исполнительной власти города Москвы.</w:t>
      </w:r>
    </w:p>
    <w:p>
      <w:pPr>
        <w:pStyle w:val="BodyText"/>
      </w:pPr>
      <w:r>
        <w:t xml:space="preserve">(в ред. законов г. Москвы от 07.05.2014</w:t>
      </w:r>
      <w:r>
        <w:t xml:space="preserve"> </w:t>
      </w:r>
      <w:hyperlink r:id="rId62">
        <w:r>
          <w:rPr>
            <w:rStyle w:val="Hyperlink"/>
          </w:rPr>
          <w:t xml:space="preserve">N 27</w:t>
        </w:r>
      </w:hyperlink>
      <w:r>
        <w:t xml:space="preserve">, от 12.07.2017</w:t>
      </w:r>
      <w:r>
        <w:t xml:space="preserve"> </w:t>
      </w:r>
      <w:hyperlink r:id="rId63">
        <w:r>
          <w:rPr>
            <w:rStyle w:val="Hyperlink"/>
          </w:rPr>
          <w:t xml:space="preserve">N 29</w:t>
        </w:r>
      </w:hyperlink>
      <w:r>
        <w:t xml:space="preserve">)</w:t>
      </w:r>
    </w:p>
    <w:p>
      <w:pPr>
        <w:pStyle w:val="BodyText"/>
      </w:pPr>
      <w:r>
        <w:t xml:space="preserve">7. Руководители организаций, осуществляющих образовательную деятельность, не позднее чем через один месяц после начала учебного года обязаны направлять в соответствующие комиссии по делам несовершеннолетних и защите их прав графики загрузки спортивных и актовых залов данных организаций в вечернее время, выходные и праздничные дни.</w:t>
      </w:r>
    </w:p>
    <w:p>
      <w:pPr>
        <w:pStyle w:val="BodyText"/>
      </w:pPr>
      <w:r>
        <w:t xml:space="preserve">(в ред. законов г. Москвы от 09.07.2003</w:t>
      </w:r>
      <w:r>
        <w:t xml:space="preserve"> </w:t>
      </w:r>
      <w:hyperlink r:id="rId64">
        <w:r>
          <w:rPr>
            <w:rStyle w:val="Hyperlink"/>
          </w:rPr>
          <w:t xml:space="preserve">N 48</w:t>
        </w:r>
      </w:hyperlink>
      <w:r>
        <w:t xml:space="preserve">, от 12.07.2017</w:t>
      </w:r>
      <w:r>
        <w:t xml:space="preserve"> </w:t>
      </w:r>
      <w:hyperlink r:id="rId65">
        <w:r>
          <w:rPr>
            <w:rStyle w:val="Hyperlink"/>
          </w:rPr>
          <w:t xml:space="preserve">N 29</w:t>
        </w:r>
      </w:hyperlink>
      <w:r>
        <w:t xml:space="preserve">)</w:t>
      </w:r>
    </w:p>
    <w:p>
      <w:pPr>
        <w:pStyle w:val="BodyText"/>
      </w:pPr>
      <w:r>
        <w:t xml:space="preserve">8 - 9. Утратили силу. -</w:t>
      </w:r>
      <w:r>
        <w:t xml:space="preserve"> </w:t>
      </w:r>
      <w:hyperlink r:id="rId66">
        <w:r>
          <w:rPr>
            <w:rStyle w:val="Hyperlink"/>
          </w:rPr>
          <w:t xml:space="preserve">Закон</w:t>
        </w:r>
      </w:hyperlink>
      <w:r>
        <w:t xml:space="preserve"> </w:t>
      </w:r>
      <w:r>
        <w:t xml:space="preserve">г. Москвы от 12.07.2017 N 29.</w:t>
      </w:r>
    </w:p>
    <w:p>
      <w:pPr>
        <w:pStyle w:val="BodyText"/>
      </w:pPr>
      <w:r>
        <w:t xml:space="preserve">Статья 11. Обеспечение трудовой занятости несовершеннолетних</w:t>
      </w:r>
    </w:p>
    <w:p>
      <w:pPr>
        <w:pStyle w:val="BodyText"/>
      </w:pPr>
      <w:r>
        <w:t xml:space="preserve">1. В целях обеспечения занятости несовершеннолетних осуществляется квотирование рабочих мест.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67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Размер квоты и порядок ее установления определяются федеральными законами и иными нормативными правовыми актами Российской Федерации, законами и иными нормативными правовыми актами города Москвы.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68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07.05.2014 N 27)</w:t>
      </w:r>
    </w:p>
    <w:p>
      <w:pPr>
        <w:pStyle w:val="BodyText"/>
      </w:pPr>
      <w:r>
        <w:t xml:space="preserve">2. Уполномоченные органы исполнительной власти города Москвы ежеквартально информируют Московскую городскую межведомственную комиссию по делам несовершеннолетних и защите их прав и соответствующие окружные комиссии об имеющихся рабочих местах, выделенных в счет квоты.</w:t>
      </w:r>
    </w:p>
    <w:p>
      <w:pPr>
        <w:pStyle w:val="BodyText"/>
      </w:pPr>
      <w:r>
        <w:t xml:space="preserve">(в ред. законов г. Москвы от 09.07.2003</w:t>
      </w:r>
      <w:r>
        <w:t xml:space="preserve"> </w:t>
      </w:r>
      <w:hyperlink r:id="rId60">
        <w:r>
          <w:rPr>
            <w:rStyle w:val="Hyperlink"/>
          </w:rPr>
          <w:t xml:space="preserve">N 48</w:t>
        </w:r>
      </w:hyperlink>
      <w:r>
        <w:t xml:space="preserve">, от 07.05.2014</w:t>
      </w:r>
      <w:r>
        <w:t xml:space="preserve"> </w:t>
      </w:r>
      <w:hyperlink r:id="rId69">
        <w:r>
          <w:rPr>
            <w:rStyle w:val="Hyperlink"/>
          </w:rPr>
          <w:t xml:space="preserve">N 27</w:t>
        </w:r>
      </w:hyperlink>
      <w:r>
        <w:t xml:space="preserve">)</w:t>
      </w:r>
    </w:p>
    <w:p>
      <w:pPr>
        <w:pStyle w:val="BodyText"/>
      </w:pPr>
      <w:r>
        <w:t xml:space="preserve">3. Информация о создании рабочего места в рамках установленной квоты передается работодателем в уполномоченный орган исполнительной власти города Москвы и Московскую городскую межведомственную комиссию по делам несовершеннолетних и защите их прав.</w:t>
      </w:r>
    </w:p>
    <w:p>
      <w:pPr>
        <w:pStyle w:val="BodyText"/>
      </w:pPr>
      <w:r>
        <w:t xml:space="preserve">(в ред. законов г. Москвы от 09.07.2003</w:t>
      </w:r>
      <w:r>
        <w:t xml:space="preserve"> </w:t>
      </w:r>
      <w:hyperlink r:id="rId60">
        <w:r>
          <w:rPr>
            <w:rStyle w:val="Hyperlink"/>
          </w:rPr>
          <w:t xml:space="preserve">N 48</w:t>
        </w:r>
      </w:hyperlink>
      <w:r>
        <w:t xml:space="preserve">, от 07.05.2014</w:t>
      </w:r>
      <w:r>
        <w:t xml:space="preserve"> </w:t>
      </w:r>
      <w:hyperlink r:id="rId70">
        <w:r>
          <w:rPr>
            <w:rStyle w:val="Hyperlink"/>
          </w:rPr>
          <w:t xml:space="preserve">N 27</w:t>
        </w:r>
      </w:hyperlink>
      <w:r>
        <w:t xml:space="preserve">, от 12.07.2017</w:t>
      </w:r>
      <w:r>
        <w:t xml:space="preserve"> </w:t>
      </w:r>
      <w:hyperlink r:id="rId71">
        <w:r>
          <w:rPr>
            <w:rStyle w:val="Hyperlink"/>
          </w:rPr>
          <w:t xml:space="preserve">N 29</w:t>
        </w:r>
      </w:hyperlink>
      <w:r>
        <w:t xml:space="preserve">)</w:t>
      </w:r>
    </w:p>
    <w:p>
      <w:pPr>
        <w:pStyle w:val="BodyText"/>
      </w:pPr>
      <w:r>
        <w:t xml:space="preserve">4 - 5. Утратили силу. -</w:t>
      </w:r>
      <w:r>
        <w:t xml:space="preserve"> </w:t>
      </w:r>
      <w:hyperlink r:id="rId72">
        <w:r>
          <w:rPr>
            <w:rStyle w:val="Hyperlink"/>
          </w:rPr>
          <w:t xml:space="preserve">Закон</w:t>
        </w:r>
      </w:hyperlink>
      <w:r>
        <w:t xml:space="preserve"> </w:t>
      </w:r>
      <w:r>
        <w:t xml:space="preserve">г. Москвы от 12.07.2017 N 29.</w:t>
      </w:r>
    </w:p>
    <w:p>
      <w:pPr>
        <w:pStyle w:val="BodyText"/>
      </w:pPr>
      <w:r>
        <w:t xml:space="preserve">6. Расторжение трудового договора с работниками в возрасте до 18 лет по инициативе работодателя (за исключением случая ликвидации организации или прекращения деятельности индивидуальным предпринимателем) помимо соблюдения общего порядка, установленного Трудовым</w:t>
      </w:r>
      <w:r>
        <w:t xml:space="preserve"> </w:t>
      </w:r>
      <w:hyperlink r:id="rId73">
        <w:r>
          <w:rPr>
            <w:rStyle w:val="Hyperlink"/>
          </w:rPr>
          <w:t xml:space="preserve">кодексом</w:t>
        </w:r>
      </w:hyperlink>
      <w:r>
        <w:t xml:space="preserve"> </w:t>
      </w:r>
      <w:r>
        <w:t xml:space="preserve">Российской Федерации, допускается только с согласия соответствующей государственной инспекции труда и районной комиссии по делам несовершеннолетних и защите их прав.</w:t>
      </w:r>
    </w:p>
    <w:p>
      <w:pPr>
        <w:pStyle w:val="BodyText"/>
      </w:pPr>
      <w:r>
        <w:t xml:space="preserve">(часть 6 в ред.</w:t>
      </w:r>
      <w:r>
        <w:t xml:space="preserve"> </w:t>
      </w:r>
      <w:hyperlink r:id="rId74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7. Утратила силу. -</w:t>
      </w:r>
      <w:r>
        <w:t xml:space="preserve"> </w:t>
      </w:r>
      <w:hyperlink r:id="rId75">
        <w:r>
          <w:rPr>
            <w:rStyle w:val="Hyperlink"/>
          </w:rPr>
          <w:t xml:space="preserve">Закон</w:t>
        </w:r>
      </w:hyperlink>
      <w:r>
        <w:t xml:space="preserve"> </w:t>
      </w:r>
      <w:r>
        <w:t xml:space="preserve">г. Москвы от 12.07.2017 N 29.</w:t>
      </w:r>
    </w:p>
    <w:p>
      <w:pPr>
        <w:pStyle w:val="BodyText"/>
      </w:pPr>
      <w:r>
        <w:t xml:space="preserve">Статья 12. Организация пропаганды здорового образа жизни и социально полезного поведения несовершеннолетних</w:t>
      </w:r>
    </w:p>
    <w:p>
      <w:pPr>
        <w:pStyle w:val="BodyText"/>
      </w:pPr>
      <w:r>
        <w:t xml:space="preserve">1. Органы исполнительной власти города Москвы в соответствии с федеральным законодательством и законодательством города Москвы обеспечивают производство и распространение среди несовершеннолетних информационных материалов, а также проведение иных мероприятий, пропагандирующих здоровый образ жизни и социально полезное поведение несовершеннолетних.</w:t>
      </w:r>
    </w:p>
    <w:p>
      <w:pPr>
        <w:pStyle w:val="BodyText"/>
      </w:pPr>
      <w:r>
        <w:t xml:space="preserve">(в ред. законов г. Москвы от 09.07.2003</w:t>
      </w:r>
      <w:r>
        <w:t xml:space="preserve"> </w:t>
      </w:r>
      <w:hyperlink r:id="rId76">
        <w:r>
          <w:rPr>
            <w:rStyle w:val="Hyperlink"/>
          </w:rPr>
          <w:t xml:space="preserve">N 48</w:t>
        </w:r>
      </w:hyperlink>
      <w:r>
        <w:t xml:space="preserve">, от 12.07.2017</w:t>
      </w:r>
      <w:r>
        <w:t xml:space="preserve"> </w:t>
      </w:r>
      <w:hyperlink r:id="rId77">
        <w:r>
          <w:rPr>
            <w:rStyle w:val="Hyperlink"/>
          </w:rPr>
          <w:t xml:space="preserve">N 29</w:t>
        </w:r>
      </w:hyperlink>
      <w:r>
        <w:t xml:space="preserve">)</w:t>
      </w:r>
    </w:p>
    <w:p>
      <w:pPr>
        <w:pStyle w:val="BodyText"/>
      </w:pPr>
      <w:r>
        <w:t xml:space="preserve">2. Производство и распространение печатной продукции, пропагандирующей здоровый образ жизни и социально полезное поведение несовершеннолетних, осуществляются в соответствии с федеральными законами и иными нормативными правовыми актами Российской Федерации, законами и иными нормативными правовыми актами города Москвы.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78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07.05.2014 N 27)</w:t>
      </w:r>
    </w:p>
    <w:p>
      <w:pPr>
        <w:pStyle w:val="BodyText"/>
      </w:pPr>
      <w:r>
        <w:t xml:space="preserve">3. Устная разъяснительная работа и иные мероприятия, пропагандирующие здоровый образ жизни и социально полезное поведение несовершеннолетних, проводятся в порядке, определяемом нормативными правовыми актами Российской Федерации и нормативными правовыми актами города Москвы, регулирующими вопросы профилактики безнадзорности и правонарушений несовершеннолетних.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79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07.05.2014 N 27)</w:t>
      </w:r>
    </w:p>
    <w:p>
      <w:pPr>
        <w:pStyle w:val="BodyText"/>
      </w:pPr>
      <w:r>
        <w:t xml:space="preserve">Статья 13. Утратила силу. -</w:t>
      </w:r>
      <w:r>
        <w:t xml:space="preserve"> </w:t>
      </w:r>
      <w:hyperlink r:id="rId80">
        <w:r>
          <w:rPr>
            <w:rStyle w:val="Hyperlink"/>
          </w:rPr>
          <w:t xml:space="preserve">Закон</w:t>
        </w:r>
      </w:hyperlink>
      <w:r>
        <w:t xml:space="preserve"> </w:t>
      </w:r>
      <w:r>
        <w:t xml:space="preserve">г. Москвы от 12.07.2017 N 29.</w:t>
      </w:r>
    </w:p>
    <w:p>
      <w:pPr>
        <w:pStyle w:val="BodyText"/>
      </w:pPr>
      <w:r>
        <w:t xml:space="preserve">Статья 14. Органы и учреждения системы профилактики безнадзорности и правонарушений несовершеннолетних в городе Москве</w:t>
      </w:r>
    </w:p>
    <w:p>
      <w:pPr>
        <w:pStyle w:val="BodyText"/>
      </w:pPr>
      <w:r>
        <w:t xml:space="preserve">(в ред.</w:t>
      </w:r>
      <w:r>
        <w:t xml:space="preserve"> </w:t>
      </w:r>
      <w:hyperlink r:id="rId81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1. Систему профилактики безнадзорности и правонарушений несовершеннолетних в городе Москве составляют комиссии по делам несовершеннолетних и защите их прав, органы управления социальной защиты населения и организации социального обслуживания, уполномоченные органы в сфере опеки, попечительства и патронажа, органы управления здравоохранением и медицинские организации, органы, осуществляющие управление в сфере образования, и организации, осуществляющие образовательную деятельность, организации для детей-сирот и детей, оставшихся без попечения родителей, органы, осуществляющие полномочия в области содействия занятости населения, органы внутренних дел, специализированные учреждения, другие органы и организации, осуществляющие меры по профилактике безнадзорности и правонарушений несовершеннолетних, предусмотренные федеральным законодательством в сфере профилактики безнадзорности и правонарушений несовершеннолетних.</w:t>
      </w:r>
    </w:p>
    <w:p>
      <w:pPr>
        <w:pStyle w:val="BodyText"/>
      </w:pPr>
      <w:r>
        <w:t xml:space="preserve">(часть 1 в ред.</w:t>
      </w:r>
      <w:r>
        <w:t xml:space="preserve"> </w:t>
      </w:r>
      <w:hyperlink r:id="rId82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2. Правительство Москвы и органы местного самоуправления поддерживают деятельность организаций, имеющих своей уставной целью участие в мероприятиях по профилактике безнадзорности и правонарушений несовершеннолетних.</w:t>
      </w:r>
    </w:p>
    <w:p>
      <w:pPr>
        <w:pStyle w:val="BodyText"/>
      </w:pPr>
      <w:r>
        <w:t xml:space="preserve">(в ред. законов г. Москвы от 09.07.2003</w:t>
      </w:r>
      <w:r>
        <w:t xml:space="preserve"> </w:t>
      </w:r>
      <w:hyperlink r:id="rId83">
        <w:r>
          <w:rPr>
            <w:rStyle w:val="Hyperlink"/>
          </w:rPr>
          <w:t xml:space="preserve">N 48</w:t>
        </w:r>
      </w:hyperlink>
      <w:r>
        <w:t xml:space="preserve">, от 12.07.2017</w:t>
      </w:r>
      <w:r>
        <w:t xml:space="preserve"> </w:t>
      </w:r>
      <w:hyperlink r:id="rId84">
        <w:r>
          <w:rPr>
            <w:rStyle w:val="Hyperlink"/>
          </w:rPr>
          <w:t xml:space="preserve">N 29</w:t>
        </w:r>
      </w:hyperlink>
      <w:r>
        <w:t xml:space="preserve">)</w:t>
      </w:r>
    </w:p>
    <w:p>
      <w:pPr>
        <w:pStyle w:val="BodyText"/>
      </w:pPr>
      <w:r>
        <w:t xml:space="preserve">3. Участие других государственных органов и учреждений в деятельности по профилактике безнадзорности и правонарушений несовершеннолетних определяется в соответствии с компетенцией этих органов и учреждений в порядке, установленном федеральными законами и иными нормативными правовыми актами Российской Федерации, законами и иными нормативными правовыми актами города Москвы.</w:t>
      </w:r>
    </w:p>
    <w:p>
      <w:pPr>
        <w:pStyle w:val="BodyText"/>
      </w:pPr>
      <w:r>
        <w:t xml:space="preserve">(часть введена</w:t>
      </w:r>
      <w:r>
        <w:t xml:space="preserve"> </w:t>
      </w:r>
      <w:hyperlink r:id="rId85">
        <w:r>
          <w:rPr>
            <w:rStyle w:val="Hyperlink"/>
          </w:rPr>
          <w:t xml:space="preserve">Законом</w:t>
        </w:r>
      </w:hyperlink>
      <w:r>
        <w:t xml:space="preserve"> </w:t>
      </w:r>
      <w:r>
        <w:t xml:space="preserve">г. Москвы от 23.01.2002 N 4; в ред. законов г. Москвы от 07.05.2014</w:t>
      </w:r>
      <w:r>
        <w:t xml:space="preserve"> </w:t>
      </w:r>
      <w:hyperlink r:id="rId86">
        <w:r>
          <w:rPr>
            <w:rStyle w:val="Hyperlink"/>
          </w:rPr>
          <w:t xml:space="preserve">N 27</w:t>
        </w:r>
      </w:hyperlink>
      <w:r>
        <w:t xml:space="preserve">, от 12.07.2017</w:t>
      </w:r>
      <w:r>
        <w:t xml:space="preserve"> </w:t>
      </w:r>
      <w:hyperlink r:id="rId87">
        <w:r>
          <w:rPr>
            <w:rStyle w:val="Hyperlink"/>
          </w:rPr>
          <w:t xml:space="preserve">N 29</w:t>
        </w:r>
      </w:hyperlink>
      <w:r>
        <w:t xml:space="preserve">)</w:t>
      </w:r>
    </w:p>
    <w:p>
      <w:pPr>
        <w:pStyle w:val="BodyText"/>
      </w:pPr>
      <w:r>
        <w:t xml:space="preserve">Статья 15. Органы, осуществляющие управление в сфере образования, и организации, осуществляющие образовательную деятельность, в системе профилактики безнадзорности и правонарушений несовершеннолетних в городе Москве</w:t>
      </w:r>
    </w:p>
    <w:p>
      <w:pPr>
        <w:pStyle w:val="BodyText"/>
      </w:pPr>
      <w:r>
        <w:t xml:space="preserve">(в ред.</w:t>
      </w:r>
      <w:r>
        <w:t xml:space="preserve"> </w:t>
      </w:r>
      <w:hyperlink r:id="rId88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1. Органы, осуществляющие управление в сфере образования, в соответствии с федеральным законодательством и законодательством города Москвы:</w:t>
      </w:r>
    </w:p>
    <w:p>
      <w:pPr>
        <w:pStyle w:val="BodyText"/>
      </w:pPr>
      <w:r>
        <w:t xml:space="preserve">1) в пределах своих полномочий контролируют соблюдение законодательства об образовании в целях обеспечения реализации права несовершеннолетних на образование;</w:t>
      </w:r>
    </w:p>
    <w:p>
      <w:pPr>
        <w:pStyle w:val="BodyText"/>
      </w:pPr>
      <w:r>
        <w:t xml:space="preserve">2) участвуют в организации летнего отдыха, досуга и занятости несовершеннолетних;</w:t>
      </w:r>
    </w:p>
    <w:p>
      <w:pPr>
        <w:pStyle w:val="BodyText"/>
      </w:pPr>
      <w:r>
        <w:t xml:space="preserve">3) разрабатывают и внедряют в практику работы образовательных организаций программы и методики, направленные на формирование законопослушного поведения несовершеннолетних;</w:t>
      </w:r>
    </w:p>
    <w:p>
      <w:pPr>
        <w:pStyle w:val="BodyText"/>
      </w:pPr>
      <w:r>
        <w:t xml:space="preserve">4) в пределах своих полномочий обеспечивают проведение мероприятий по раннему выявлению незаконного потребления наркотических средств и психотропных веществ обучающимися;</w:t>
      </w:r>
    </w:p>
    <w:p>
      <w:pPr>
        <w:pStyle w:val="BodyText"/>
      </w:pPr>
      <w:r>
        <w:t xml:space="preserve">5) осуществляют иные полномочия, предусмотренные федеральным законодательством и законодательством города Москвы.</w:t>
      </w:r>
    </w:p>
    <w:p>
      <w:pPr>
        <w:pStyle w:val="BodyText"/>
      </w:pPr>
      <w:r>
        <w:t xml:space="preserve">2. В соответствии с федеральным законодательством и законодательством города Москвы организации, осуществляющие образовательную деятельность:</w:t>
      </w:r>
    </w:p>
    <w:p>
      <w:pPr>
        <w:pStyle w:val="BodyText"/>
      </w:pPr>
      <w:r>
        <w:t xml:space="preserve">1) в пределах своей компетенции оказывают социально-психологическую и педагогическую помощь несовершеннолетним;</w:t>
      </w:r>
    </w:p>
    <w:p>
      <w:pPr>
        <w:pStyle w:val="BodyText"/>
      </w:pPr>
      <w:r>
        <w:t xml:space="preserve">2) выявляют несовершеннолетних, систематически пропускающих по неуважительным причинам занятия в образовательных организациях, принимают меры по получению ими общего образования;</w:t>
      </w:r>
    </w:p>
    <w:p>
      <w:pPr>
        <w:pStyle w:val="BodyText"/>
      </w:pPr>
      <w:r>
        <w:t xml:space="preserve">3) обеспечивают организацию в образовательных организациях общедоступных спортивных секций, технических и иных кружков, клубов и привлечение к участию в них несовершеннолетних;</w:t>
      </w:r>
    </w:p>
    <w:p>
      <w:pPr>
        <w:pStyle w:val="BodyText"/>
      </w:pPr>
      <w:r>
        <w:t xml:space="preserve">4) осуществляют меры по реализации программ и методик, направленных на формирование законопослушного поведения несовершеннолетних;</w:t>
      </w:r>
    </w:p>
    <w:p>
      <w:pPr>
        <w:pStyle w:val="BodyText"/>
      </w:pPr>
      <w:r>
        <w:t xml:space="preserve">5) осуществляют иные мероприятия в соответствии с федеральным законодательством и нормативными правовыми актами города Москвы.</w:t>
      </w:r>
    </w:p>
    <w:p>
      <w:pPr>
        <w:pStyle w:val="BodyText"/>
      </w:pPr>
      <w:r>
        <w:t xml:space="preserve">Статья 15.1. Организации для детей-сирот и детей, оставшихся без попечения родителей, в системе профилактики безнадзорности и правонарушений несовершеннолетних в городе Москве</w:t>
      </w:r>
    </w:p>
    <w:p>
      <w:pPr>
        <w:pStyle w:val="BodyText"/>
      </w:pPr>
      <w:r>
        <w:t xml:space="preserve">(введена</w:t>
      </w:r>
      <w:r>
        <w:t xml:space="preserve"> </w:t>
      </w:r>
      <w:hyperlink r:id="rId89">
        <w:r>
          <w:rPr>
            <w:rStyle w:val="Hyperlink"/>
          </w:rPr>
          <w:t xml:space="preserve">Законом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Организации для детей-сирот и детей, оставшихся без попечения родителей, в соответствии с федеральными законами и иными нормативными правовыми актами Российской Федерации, законами и иными нормативными правовыми актами города Москвы принимают для содержания, воспитания, обучения, последующего устройства и подготовки к самостоятельной жизни несовершеннолетних в случаях смерти родителей, лишения их родительских прав, ограничения их в родительских правах, признания родителей недееспособными, длительной болезни родителей, уклонения родителей от воспитания детей, а также в других случаях отсутствия родительского попечения, осуществляют защиту прав и законных интересов несовершеннолетних, обучающихся или содержащихся в указанных организациях, а также осуществляют иные полномочия, установленные федеральным законодательством и нормативными правовыми актами города Москвы.</w:t>
      </w:r>
    </w:p>
    <w:p>
      <w:pPr>
        <w:pStyle w:val="BodyText"/>
      </w:pPr>
      <w:r>
        <w:t xml:space="preserve">Статья 16. Органы, осуществляющие полномочия в области содействия занятости населения, в системе профилактики безнадзорности и правонарушений несовершеннолетних в городе Москве</w:t>
      </w:r>
    </w:p>
    <w:p>
      <w:pPr>
        <w:pStyle w:val="BodyText"/>
      </w:pPr>
      <w:r>
        <w:t xml:space="preserve">(в ред.</w:t>
      </w:r>
      <w:r>
        <w:t xml:space="preserve"> </w:t>
      </w:r>
      <w:hyperlink r:id="rId90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Органы, осуществляющие полномочия в области содействия занятости населения, в соответствии с федеральным законодательством и законодательством города Москвы:</w:t>
      </w:r>
    </w:p>
    <w:p>
      <w:pPr>
        <w:pStyle w:val="BodyText"/>
      </w:pPr>
      <w:r>
        <w:t xml:space="preserve">1) участвуют в профессиональной ориентации несовершеннолетних;</w:t>
      </w:r>
    </w:p>
    <w:p>
      <w:pPr>
        <w:pStyle w:val="BodyText"/>
      </w:pPr>
      <w:r>
        <w:t xml:space="preserve">2) содействуют трудовому устройству несовершеннолетних, нуждающихся в помощи государства.</w:t>
      </w:r>
    </w:p>
    <w:p>
      <w:pPr>
        <w:pStyle w:val="BodyText"/>
      </w:pPr>
      <w:r>
        <w:t xml:space="preserve">Статья 17. Детские и молодежные общественные объединения в системе профилактики безнадзорности и правонарушений несовершеннолетних в городе Москве</w:t>
      </w:r>
    </w:p>
    <w:p>
      <w:pPr>
        <w:pStyle w:val="BodyText"/>
      </w:pPr>
      <w:r>
        <w:t xml:space="preserve">(в ред.</w:t>
      </w:r>
      <w:r>
        <w:t xml:space="preserve"> </w:t>
      </w:r>
      <w:hyperlink r:id="rId91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Детские и молодежные общественные объединения участвуют в осуществлении мероприятий по профилактике безнадзорности и правонарушений несовершеннолетних и пользуются соответствующей информационной, организационной и материальной поддержкой Правительства Москвы в порядке и на условиях, определяемых законодательством.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92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09.07.2003 N 48)</w:t>
      </w:r>
    </w:p>
    <w:p>
      <w:pPr>
        <w:pStyle w:val="BodyText"/>
      </w:pPr>
      <w:r>
        <w:t xml:space="preserve">Статья 18. Комиссии по делам несовершеннолетних и защите их прав</w:t>
      </w:r>
    </w:p>
    <w:p>
      <w:pPr>
        <w:pStyle w:val="BodyText"/>
      </w:pPr>
      <w:r>
        <w:t xml:space="preserve">(в ред.</w:t>
      </w:r>
      <w:r>
        <w:t xml:space="preserve"> </w:t>
      </w:r>
      <w:hyperlink r:id="rId60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09.07.2003 N 48)</w:t>
      </w:r>
    </w:p>
    <w:p>
      <w:pPr>
        <w:pStyle w:val="BodyText"/>
      </w:pPr>
      <w:r>
        <w:t xml:space="preserve">1. Координация деятельности органов и учреждений системы профилактики безнадзорности и правонарушений несовершеннолетних в городе Москве возлагается на Московскую городскую межведомственную комиссию по делам несовершеннолетних и защите их прав.</w:t>
      </w:r>
    </w:p>
    <w:p>
      <w:pPr>
        <w:pStyle w:val="BodyText"/>
      </w:pPr>
      <w:r>
        <w:t xml:space="preserve">(в ред. законов г. Москвы от 09.07.2003</w:t>
      </w:r>
      <w:r>
        <w:t xml:space="preserve"> </w:t>
      </w:r>
      <w:hyperlink r:id="rId60">
        <w:r>
          <w:rPr>
            <w:rStyle w:val="Hyperlink"/>
          </w:rPr>
          <w:t xml:space="preserve">N 48</w:t>
        </w:r>
      </w:hyperlink>
      <w:r>
        <w:t xml:space="preserve">, от 12.07.2017</w:t>
      </w:r>
      <w:r>
        <w:t xml:space="preserve"> </w:t>
      </w:r>
      <w:hyperlink r:id="rId93">
        <w:r>
          <w:rPr>
            <w:rStyle w:val="Hyperlink"/>
          </w:rPr>
          <w:t xml:space="preserve">N 29</w:t>
        </w:r>
      </w:hyperlink>
      <w:r>
        <w:t xml:space="preserve">)</w:t>
      </w:r>
    </w:p>
    <w:p>
      <w:pPr>
        <w:pStyle w:val="BodyText"/>
      </w:pPr>
      <w:r>
        <w:t xml:space="preserve">2. Московская городская межведомственная комиссия по делам несовершеннолетних и защите их прав, окружные и районные комиссии по делам несовершеннолетних и защите их прав образуются и действуют в соответствии с федеральным законодательством,</w:t>
      </w:r>
      <w:r>
        <w:t xml:space="preserve"> </w:t>
      </w:r>
      <w:hyperlink r:id="rId94">
        <w:r>
          <w:rPr>
            <w:rStyle w:val="Hyperlink"/>
          </w:rPr>
          <w:t xml:space="preserve">Законом</w:t>
        </w:r>
      </w:hyperlink>
      <w:r>
        <w:t xml:space="preserve"> </w:t>
      </w:r>
      <w:r>
        <w:t xml:space="preserve">города Москвы от 13 апреля 2005 года N 12 "Об организации деятельности комиссий по делам несовершеннолетних и защите их прав" и иными нормативными правовыми актами города Москвы.</w:t>
      </w:r>
    </w:p>
    <w:p>
      <w:pPr>
        <w:pStyle w:val="BodyText"/>
      </w:pPr>
      <w:r>
        <w:t xml:space="preserve">(часть 2 в ред.</w:t>
      </w:r>
      <w:r>
        <w:t xml:space="preserve"> </w:t>
      </w:r>
      <w:hyperlink r:id="rId95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3. Полномочия Московской городской межведомственной комиссии по делам несовершеннолетних и защите их прав, окружных и районных комиссий по делам несовершеннолетних и защите их прав определяются нормативными правовыми актами Российской Федерации, законами и иными нормативными правовыми актами города Москвы.</w:t>
      </w:r>
    </w:p>
    <w:p>
      <w:pPr>
        <w:pStyle w:val="BodyText"/>
      </w:pPr>
      <w:r>
        <w:t xml:space="preserve">(часть 3 в ред.</w:t>
      </w:r>
      <w:r>
        <w:t xml:space="preserve"> </w:t>
      </w:r>
      <w:hyperlink r:id="rId96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4 - 8. Утратили силу. -</w:t>
      </w:r>
      <w:r>
        <w:t xml:space="preserve"> </w:t>
      </w:r>
      <w:hyperlink r:id="rId97">
        <w:r>
          <w:rPr>
            <w:rStyle w:val="Hyperlink"/>
          </w:rPr>
          <w:t xml:space="preserve">Закон</w:t>
        </w:r>
      </w:hyperlink>
      <w:r>
        <w:t xml:space="preserve"> </w:t>
      </w:r>
      <w:r>
        <w:t xml:space="preserve">г. Москвы от 12.07.2017 N 29.</w:t>
      </w:r>
    </w:p>
    <w:p>
      <w:pPr>
        <w:pStyle w:val="BodyText"/>
      </w:pPr>
      <w:r>
        <w:t xml:space="preserve">Статья 19. Подразделения по делам несовершеннолетних</w:t>
      </w:r>
    </w:p>
    <w:p>
      <w:pPr>
        <w:pStyle w:val="BodyText"/>
      </w:pPr>
      <w:r>
        <w:t xml:space="preserve">(в ред.</w:t>
      </w:r>
      <w:r>
        <w:t xml:space="preserve"> </w:t>
      </w:r>
      <w:hyperlink r:id="rId98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26.10.2011 N 47)</w:t>
      </w:r>
    </w:p>
    <w:p>
      <w:pPr>
        <w:pStyle w:val="BodyText"/>
      </w:pPr>
      <w:r>
        <w:t xml:space="preserve">В городе Москве подразделения по делам несовершеннолетних в соответствии с федеральным законодательством действуют в структуре Главного управления Министерства внутренних дел Российской Федерации по городу Москве и подчиненных ему органов внутренних дел.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99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07.05.2014 N 27)</w:t>
      </w:r>
    </w:p>
    <w:p>
      <w:pPr>
        <w:pStyle w:val="BodyText"/>
      </w:pPr>
      <w:r>
        <w:t xml:space="preserve">Статья 20. Центр временного содержания для несовершеннолетних правонарушителей Главного управления Министерства внутренних дел Российской Федерации по городу Москве</w:t>
      </w:r>
    </w:p>
    <w:p>
      <w:pPr>
        <w:pStyle w:val="BodyText"/>
      </w:pPr>
      <w:r>
        <w:t xml:space="preserve">(в ред. законов г. Москвы от 26.10.2011</w:t>
      </w:r>
      <w:r>
        <w:t xml:space="preserve"> </w:t>
      </w:r>
      <w:hyperlink r:id="rId100">
        <w:r>
          <w:rPr>
            <w:rStyle w:val="Hyperlink"/>
          </w:rPr>
          <w:t xml:space="preserve">N 47</w:t>
        </w:r>
      </w:hyperlink>
      <w:r>
        <w:t xml:space="preserve">, от 12.07.2017</w:t>
      </w:r>
      <w:r>
        <w:t xml:space="preserve"> </w:t>
      </w:r>
      <w:hyperlink r:id="rId101">
        <w:r>
          <w:rPr>
            <w:rStyle w:val="Hyperlink"/>
          </w:rPr>
          <w:t xml:space="preserve">N 29</w:t>
        </w:r>
      </w:hyperlink>
      <w:r>
        <w:t xml:space="preserve">)</w:t>
      </w:r>
    </w:p>
    <w:p>
      <w:pPr>
        <w:pStyle w:val="BodyText"/>
      </w:pPr>
      <w:r>
        <w:t xml:space="preserve">1. В соответствии с федеральным законодательством в целях осуществления мер по изоляции, установлению личности и дальнейшему устройству несовершеннолетних правонарушителей в структуре Главного управления Министерства внутренних дел Российской Федерации по городу Москве действует центр временного содержания для несовершеннолетних правонарушителей.</w:t>
      </w:r>
    </w:p>
    <w:p>
      <w:pPr>
        <w:pStyle w:val="BodyText"/>
      </w:pPr>
      <w:r>
        <w:t xml:space="preserve">(в ред. законов г. Москвы от 26.10.2011</w:t>
      </w:r>
      <w:r>
        <w:t xml:space="preserve"> </w:t>
      </w:r>
      <w:hyperlink r:id="rId102">
        <w:r>
          <w:rPr>
            <w:rStyle w:val="Hyperlink"/>
          </w:rPr>
          <w:t xml:space="preserve">N 47</w:t>
        </w:r>
      </w:hyperlink>
      <w:r>
        <w:t xml:space="preserve">, от 07.05.2014</w:t>
      </w:r>
      <w:r>
        <w:t xml:space="preserve"> </w:t>
      </w:r>
      <w:hyperlink r:id="rId99">
        <w:r>
          <w:rPr>
            <w:rStyle w:val="Hyperlink"/>
          </w:rPr>
          <w:t xml:space="preserve">N 27</w:t>
        </w:r>
      </w:hyperlink>
      <w:r>
        <w:t xml:space="preserve">, от 12.07.2017</w:t>
      </w:r>
      <w:r>
        <w:t xml:space="preserve"> </w:t>
      </w:r>
      <w:hyperlink r:id="rId103">
        <w:r>
          <w:rPr>
            <w:rStyle w:val="Hyperlink"/>
          </w:rPr>
          <w:t xml:space="preserve">N 29</w:t>
        </w:r>
      </w:hyperlink>
      <w:r>
        <w:t xml:space="preserve">)</w:t>
      </w:r>
    </w:p>
    <w:p>
      <w:pPr>
        <w:pStyle w:val="BodyText"/>
      </w:pPr>
      <w:r>
        <w:t xml:space="preserve">2. Условия и порядок деятельности центра временного содержания для несовершеннолетних правонарушителей определяются нормативными правовыми актами Российской Федерации.</w:t>
      </w:r>
    </w:p>
    <w:p>
      <w:pPr>
        <w:pStyle w:val="BodyText"/>
      </w:pPr>
      <w:r>
        <w:t xml:space="preserve">(в ред. законов г. Москвы от 26.10.2011</w:t>
      </w:r>
      <w:r>
        <w:t xml:space="preserve"> </w:t>
      </w:r>
      <w:hyperlink r:id="rId104">
        <w:r>
          <w:rPr>
            <w:rStyle w:val="Hyperlink"/>
          </w:rPr>
          <w:t xml:space="preserve">N 47</w:t>
        </w:r>
      </w:hyperlink>
      <w:r>
        <w:t xml:space="preserve">, от 12.07.2017</w:t>
      </w:r>
      <w:r>
        <w:t xml:space="preserve"> </w:t>
      </w:r>
      <w:hyperlink r:id="rId105">
        <w:r>
          <w:rPr>
            <w:rStyle w:val="Hyperlink"/>
          </w:rPr>
          <w:t xml:space="preserve">N 29</w:t>
        </w:r>
      </w:hyperlink>
      <w:r>
        <w:t xml:space="preserve">)</w:t>
      </w:r>
    </w:p>
    <w:p>
      <w:pPr>
        <w:pStyle w:val="BodyText"/>
      </w:pPr>
      <w:r>
        <w:t xml:space="preserve">Статья 21. Специальные учебно-воспитательные учреждения для несовершеннолетних</w:t>
      </w:r>
    </w:p>
    <w:p>
      <w:pPr>
        <w:pStyle w:val="BodyText"/>
      </w:pPr>
      <w:r>
        <w:t xml:space="preserve">(в ред.</w:t>
      </w:r>
      <w:r>
        <w:t xml:space="preserve"> </w:t>
      </w:r>
      <w:hyperlink r:id="rId106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1. Специальные учебно-воспитательные учреждения обеспечивают психолого-медико-педагогическую реабилитацию и социальную адаптацию несовершеннолетних, создают условия для получения ими начального общего, основного общего, среднего общего образования.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107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2. Специальные учебно-воспитательные учреждения могут создаваться органами исполнительной власти города Москвы, юридическими и физическими лицами в порядке, установленном федеральными законами и иными нормативными правовыми актами Российской Федерации, законами и иными нормативными правовыми актами города Москвы.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108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07.05.2014 N 27)</w:t>
      </w:r>
    </w:p>
    <w:p>
      <w:pPr>
        <w:pStyle w:val="BodyText"/>
      </w:pPr>
      <w:r>
        <w:t xml:space="preserve">3. Условия и порядок деятельности специальных учебно-воспитательных учреждений определяются федеральными законами и иными нормативными правовыми актами Российской Федерации.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109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Статья 22. Специализированные учреждения уполномоченных органов исполнительной власти города Москвы</w:t>
      </w:r>
    </w:p>
    <w:p>
      <w:pPr>
        <w:pStyle w:val="BodyText"/>
      </w:pPr>
      <w:r>
        <w:t xml:space="preserve">(в ред.</w:t>
      </w:r>
      <w:r>
        <w:t xml:space="preserve"> </w:t>
      </w:r>
      <w:hyperlink r:id="rId110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1. Специализированные учреждения уполномоченных органов исполнительной власти города Москвы:</w:t>
      </w:r>
    </w:p>
    <w:p>
      <w:pPr>
        <w:pStyle w:val="BodyText"/>
      </w:pPr>
      <w:r>
        <w:t xml:space="preserve">1) обеспечивают временное проживание, содержание на полном государственном обеспечении и социальную реабилитацию несовершеннолетних, оказавшихся в трудной жизненной ситуации или социально опасном положении и нуждающихся в экстренной социальной помощи государства; осуществляют защиту прав и законных интересов указанных несовершеннолетних, организуют их медицинское обеспечение и обучение по соответствующим образовательным программам;</w:t>
      </w:r>
    </w:p>
    <w:p>
      <w:pPr>
        <w:pStyle w:val="BodyText"/>
      </w:pPr>
      <w:r>
        <w:t xml:space="preserve">2) оказывают социальную, психологическую и иную помощь несовершеннолетним, их родителям (законным представителям) в преодолении трудной жизненной ситуации или ликвидации социально опасного положения, содействуют возвращению несовершеннолетних в семьи;</w:t>
      </w:r>
    </w:p>
    <w:p>
      <w:pPr>
        <w:pStyle w:val="BodyText"/>
      </w:pPr>
      <w:r>
        <w:t xml:space="preserve">3) содействуют уполномоченным органам в сфере опеки, попечительства и патронажа в осуществлении устройства несовершеннолетних, оставшихся без попечения родителей (законных представителей);</w:t>
      </w:r>
    </w:p>
    <w:p>
      <w:pPr>
        <w:pStyle w:val="BodyText"/>
      </w:pPr>
      <w:r>
        <w:t xml:space="preserve">4) участвуют в выявлении и устранении причин и условий, способствующих безнадзорности и беспризорности несовершеннолетних;</w:t>
      </w:r>
    </w:p>
    <w:p>
      <w:pPr>
        <w:pStyle w:val="BodyText"/>
      </w:pPr>
      <w:r>
        <w:t xml:space="preserve">5) осуществляют иные полномочия, установленные федеральными законами и иными нормативными правовыми актами Российской Федерации, законами и иными нормативными правовыми актами города Москвы.</w:t>
      </w:r>
    </w:p>
    <w:p>
      <w:pPr>
        <w:pStyle w:val="BodyText"/>
      </w:pPr>
      <w:r>
        <w:t xml:space="preserve">(часть 1 в ред.</w:t>
      </w:r>
      <w:r>
        <w:t xml:space="preserve"> </w:t>
      </w:r>
      <w:hyperlink r:id="rId111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2. Специализированные учреждения уполномоченных органов исполнительной власти города Москвы создаются по решению Правительства Москвы, находятся в ведении соответствующих уполномоченных органов исполнительной власти города Москвы, которые определяют виды учреждений и порядок их деятельности, оказывают необходимую финансовую, организационно-методическую и иную помощь.</w:t>
      </w:r>
    </w:p>
    <w:p>
      <w:pPr>
        <w:pStyle w:val="BodyText"/>
      </w:pPr>
      <w:r>
        <w:t xml:space="preserve">(в ред. законов г. Москвы от 07.05.2014</w:t>
      </w:r>
      <w:r>
        <w:t xml:space="preserve"> </w:t>
      </w:r>
      <w:hyperlink r:id="rId112">
        <w:r>
          <w:rPr>
            <w:rStyle w:val="Hyperlink"/>
          </w:rPr>
          <w:t xml:space="preserve">N 27</w:t>
        </w:r>
      </w:hyperlink>
      <w:r>
        <w:t xml:space="preserve">, от 12.07.2017</w:t>
      </w:r>
      <w:r>
        <w:t xml:space="preserve"> </w:t>
      </w:r>
      <w:hyperlink r:id="rId113">
        <w:r>
          <w:rPr>
            <w:rStyle w:val="Hyperlink"/>
          </w:rPr>
          <w:t xml:space="preserve">N 29</w:t>
        </w:r>
      </w:hyperlink>
      <w:r>
        <w:t xml:space="preserve">)</w:t>
      </w:r>
    </w:p>
    <w:p>
      <w:pPr>
        <w:pStyle w:val="BodyText"/>
      </w:pPr>
      <w:r>
        <w:t xml:space="preserve">3. Утратила силу. -</w:t>
      </w:r>
      <w:r>
        <w:t xml:space="preserve"> </w:t>
      </w:r>
      <w:hyperlink r:id="rId114">
        <w:r>
          <w:rPr>
            <w:rStyle w:val="Hyperlink"/>
          </w:rPr>
          <w:t xml:space="preserve">Закон</w:t>
        </w:r>
      </w:hyperlink>
      <w:r>
        <w:t xml:space="preserve"> </w:t>
      </w:r>
      <w:r>
        <w:t xml:space="preserve">г. Москвы от 12.07.2017 N 29.</w:t>
      </w:r>
    </w:p>
    <w:p>
      <w:pPr>
        <w:pStyle w:val="BodyText"/>
      </w:pPr>
      <w:r>
        <w:t xml:space="preserve">Статья 23. Участие негосударственных некоммерческих организаций в осуществлении мероприятий по профилактике безнадзорности и правонарушений несовершеннолетних</w:t>
      </w:r>
    </w:p>
    <w:p>
      <w:pPr>
        <w:pStyle w:val="BodyText"/>
      </w:pPr>
      <w:r>
        <w:t xml:space="preserve">1. Участвуя в проведении мероприятий по профилактике безнадзорности и правонарушений несовершеннолетних, негосударственные некоммерческие организации:</w:t>
      </w:r>
    </w:p>
    <w:p>
      <w:pPr>
        <w:pStyle w:val="BodyText"/>
      </w:pPr>
      <w:r>
        <w:t xml:space="preserve">(в ред.</w:t>
      </w:r>
      <w:r>
        <w:t xml:space="preserve"> </w:t>
      </w:r>
      <w:hyperlink r:id="rId115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а) осуществляют нравственное, эстетическое, физическое, трудовое воспитание и обучение несовершеннолетних;</w:t>
      </w:r>
    </w:p>
    <w:p>
      <w:pPr>
        <w:pStyle w:val="BodyText"/>
      </w:pPr>
      <w:r>
        <w:t xml:space="preserve">б) способствуют утверждению у несовершеннолетних здорового образа жизни;</w:t>
      </w:r>
    </w:p>
    <w:p>
      <w:pPr>
        <w:pStyle w:val="BodyText"/>
      </w:pPr>
      <w:r>
        <w:t xml:space="preserve">в) оказывают помощь многодетным семьям, детям-сиротам и детям, оставшимся без попечения родителей;</w:t>
      </w:r>
    </w:p>
    <w:p>
      <w:pPr>
        <w:pStyle w:val="BodyText"/>
      </w:pPr>
      <w:r>
        <w:t xml:space="preserve">г) содействуют социальной реабилитации и адаптации несовершеннолетних, вернувшихся из мест исполнения наказания в виде лишения свободы или специальных учебно-воспитательных учреждений;</w:t>
      </w:r>
    </w:p>
    <w:p>
      <w:pPr>
        <w:pStyle w:val="BodyText"/>
      </w:pPr>
      <w:r>
        <w:t xml:space="preserve">д) взаимодействуют с органами и учреждениями системы профилактики безнадзорности и правонарушений несовершеннолетних в городе Москве.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116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2. Деятельность негосударственных некоммерческих организаций, участвующих в осуществлении мероприятий по профилактике безнадзорности и правонарушений несовершеннолетних, должна соответствовать стандартам социальных услуг в городе Москве.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117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12.07.2017 N 29)</w:t>
      </w:r>
    </w:p>
    <w:p>
      <w:pPr>
        <w:pStyle w:val="BodyText"/>
      </w:pPr>
      <w:r>
        <w:t xml:space="preserve">Статья 24. Ответственность за нарушение настоящего Закона</w:t>
      </w:r>
    </w:p>
    <w:p>
      <w:pPr>
        <w:pStyle w:val="BodyText"/>
      </w:pPr>
      <w:r>
        <w:t xml:space="preserve">Ответственность граждан, должностных лиц и организаций за нарушение настоящего Закона определяется федеральными законами и иными нормативными правовыми актами Российской Федерации, законами и иными нормативными правовыми актами города Москвы.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118">
        <w:r>
          <w:rPr>
            <w:rStyle w:val="Hyperlink"/>
          </w:rPr>
          <w:t xml:space="preserve">Закона</w:t>
        </w:r>
      </w:hyperlink>
      <w:r>
        <w:t xml:space="preserve"> </w:t>
      </w:r>
      <w:r>
        <w:t xml:space="preserve">г. Москвы от 07.05.2014 N 27)</w:t>
      </w:r>
    </w:p>
    <w:p>
      <w:pPr>
        <w:pStyle w:val="BodyText"/>
      </w:pPr>
      <w:r>
        <w:t xml:space="preserve">Статья 25. Вступление в силу настоящего Закона</w:t>
      </w:r>
    </w:p>
    <w:p>
      <w:pPr>
        <w:pStyle w:val="BodyText"/>
      </w:pPr>
      <w:r>
        <w:t xml:space="preserve">Настоящий Закон вступает в силу в соответствии с</w:t>
      </w:r>
      <w:r>
        <w:t xml:space="preserve"> </w:t>
      </w:r>
      <w:hyperlink r:id="rId119">
        <w:r>
          <w:rPr>
            <w:rStyle w:val="Hyperlink"/>
          </w:rPr>
          <w:t xml:space="preserve">Законом</w:t>
        </w:r>
      </w:hyperlink>
      <w:r>
        <w:t xml:space="preserve"> </w:t>
      </w:r>
      <w:r>
        <w:t xml:space="preserve">города Москвы от 14 декабря 1994 года N 22 "О законодательных актах города Москвы".</w:t>
      </w:r>
    </w:p>
    <w:p>
      <w:pPr>
        <w:pStyle w:val="BodyText"/>
      </w:pPr>
      <w:r>
        <w:t xml:space="preserve">Мэр Москвы</w:t>
      </w:r>
    </w:p>
    <w:p>
      <w:pPr>
        <w:pStyle w:val="BodyText"/>
      </w:pPr>
      <w:r>
        <w:t xml:space="preserve">Ю.М. Лужков</w:t>
      </w:r>
    </w:p>
    <w:p>
      <w:pPr>
        <w:pStyle w:val="BodyText"/>
      </w:pPr>
      <w:r>
        <w:t xml:space="preserve">Москва, Московская городская Дума</w:t>
      </w:r>
    </w:p>
    <w:p>
      <w:pPr>
        <w:pStyle w:val="BodyText"/>
      </w:pPr>
      <w:r>
        <w:t xml:space="preserve">7 апреля 1999 года</w:t>
      </w:r>
    </w:p>
    <w:p>
      <w:pPr>
        <w:pStyle w:val="BodyText"/>
      </w:pPr>
      <w:r>
        <w:t xml:space="preserve">N 16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120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http://chertanovo-juzhnoe.mos.ru/the-commission-on-affairs-of-minors-and-protection-of-their-rights-chertanovo-yuzhnoye-district/general-information/detail/6863194.html</w:t>
        </w:r>
      </w:hyperlink>
    </w:p>
    <w:p>
      <w:pPr>
        <w:pStyle w:val="BodyText"/>
      </w:pPr>
      <w:hyperlink r:id="rId1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1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85" Target="consultantplus://offline/ref=B415D04ED68CF67590554E4D45478CBD2359C53BCC76660D3735A9DD06DAB77E1265C8EB7AB5BFC0wFw9M" TargetMode="External" /><Relationship Type="http://schemas.openxmlformats.org/officeDocument/2006/relationships/hyperlink" Id="rId21" Target="consultantplus://offline/ref=B415D04ED68CF67590554E4D45478CBD2359C53BCC76660D3735A9DD06DAB77E1265C8EB7AB5BFC1wFwFM" TargetMode="External" /><Relationship Type="http://schemas.openxmlformats.org/officeDocument/2006/relationships/hyperlink" Id="rId23" Target="consultantplus://offline/ref=B415D04ED68CF67590554E4D45478CBD235BC038CB726E503D3DF0D104DDB821056281E77BB5BFC1F9wFw6M" TargetMode="External" /><Relationship Type="http://schemas.openxmlformats.org/officeDocument/2006/relationships/hyperlink" Id="rId24" Target="consultantplus://offline/ref=B415D04ED68CF67590554E4D45478CBD235BC33FC97668503D3DF0D104DDB821056281E77BB5BFC1F8wFw0M" TargetMode="External" /><Relationship Type="http://schemas.openxmlformats.org/officeDocument/2006/relationships/hyperlink" Id="rId98" Target="consultantplus://offline/ref=B415D04ED68CF67590554E4D45478CBD235BC33FC97668503D3DF0D104DDB821056281E77BB5BFC1F8wFw2M" TargetMode="External" /><Relationship Type="http://schemas.openxmlformats.org/officeDocument/2006/relationships/hyperlink" Id="rId100" Target="consultantplus://offline/ref=B415D04ED68CF67590554E4D45478CBD235BC33FC97668503D3DF0D104DDB821056281E77BB5BFC1F8wFw6M" TargetMode="External" /><Relationship Type="http://schemas.openxmlformats.org/officeDocument/2006/relationships/hyperlink" Id="rId102" Target="consultantplus://offline/ref=B415D04ED68CF67590554E4D45478CBD235BC33FC97668503D3DF0D104DDB821056281E77BB5BFC1F8wFw8M" TargetMode="External" /><Relationship Type="http://schemas.openxmlformats.org/officeDocument/2006/relationships/hyperlink" Id="rId104" Target="consultantplus://offline/ref=B415D04ED68CF67590554E4D45478CBD235BC33FC97668503D3DF0D104DDB821056281E77BB5BFC1F8wFw9M" TargetMode="External" /><Relationship Type="http://schemas.openxmlformats.org/officeDocument/2006/relationships/hyperlink" Id="rId25" Target="consultantplus://offline/ref=B415D04ED68CF67590554E4D45478CBD235BC53BCA706F503D3DF0D104DDB821056281E77BB5BFC1F8wFw0M" TargetMode="External" /><Relationship Type="http://schemas.openxmlformats.org/officeDocument/2006/relationships/hyperlink" Id="rId46" Target="consultantplus://offline/ref=B415D04ED68CF67590554E4D45478CBD235BC53BCA706F503D3DF0D104DDB821056281E77BB5BFC1F8wFw4M" TargetMode="External" /><Relationship Type="http://schemas.openxmlformats.org/officeDocument/2006/relationships/hyperlink" Id="rId50" Target="consultantplus://offline/ref=B415D04ED68CF67590554E4D45478CBD235BC53BCA706F503D3DF0D104DDB821056281E77BB5BFC1F8wFw6M" TargetMode="External" /><Relationship Type="http://schemas.openxmlformats.org/officeDocument/2006/relationships/hyperlink" Id="rId62" Target="consultantplus://offline/ref=B415D04ED68CF67590554E4D45478CBD235BC53BCA706F503D3DF0D104DDB821056281E77BB5BFC1F8wFw7M" TargetMode="External" /><Relationship Type="http://schemas.openxmlformats.org/officeDocument/2006/relationships/hyperlink" Id="rId68" Target="consultantplus://offline/ref=B415D04ED68CF67590554E4D45478CBD235BC53BCA706F503D3DF0D104DDB821056281E77BB5BFC1F8wFw9M" TargetMode="External" /><Relationship Type="http://schemas.openxmlformats.org/officeDocument/2006/relationships/hyperlink" Id="rId99" Target="consultantplus://offline/ref=B415D04ED68CF67590554E4D45478CBD235BC53BCA706F503D3DF0D104DDB821056281E77BB5BFC1FAwFw6M" TargetMode="External" /><Relationship Type="http://schemas.openxmlformats.org/officeDocument/2006/relationships/hyperlink" Id="rId108" Target="consultantplus://offline/ref=B415D04ED68CF67590554E4D45478CBD235BC53BCA706F503D3DF0D104DDB821056281E77BB5BFC1FAwFw7M" TargetMode="External" /><Relationship Type="http://schemas.openxmlformats.org/officeDocument/2006/relationships/hyperlink" Id="rId69" Target="consultantplus://offline/ref=B415D04ED68CF67590554E4D45478CBD235BC53BCA706F503D3DF0D104DDB821056281E77BB5BFC1FBwFw0M" TargetMode="External" /><Relationship Type="http://schemas.openxmlformats.org/officeDocument/2006/relationships/hyperlink" Id="rId70" Target="consultantplus://offline/ref=B415D04ED68CF67590554E4D45478CBD235BC53BCA706F503D3DF0D104DDB821056281E77BB5BFC1FBwFw1M" TargetMode="External" /><Relationship Type="http://schemas.openxmlformats.org/officeDocument/2006/relationships/hyperlink" Id="rId78" Target="consultantplus://offline/ref=B415D04ED68CF67590554E4D45478CBD235BC53BCA706F503D3DF0D104DDB821056281E77BB5BFC1FBwFw5M" TargetMode="External" /><Relationship Type="http://schemas.openxmlformats.org/officeDocument/2006/relationships/hyperlink" Id="rId79" Target="consultantplus://offline/ref=B415D04ED68CF67590554E4D45478CBD235BC53BCA706F503D3DF0D104DDB821056281E77BB5BFC1FBwFw6M" TargetMode="External" /><Relationship Type="http://schemas.openxmlformats.org/officeDocument/2006/relationships/hyperlink" Id="rId86" Target="consultantplus://offline/ref=B415D04ED68CF67590554E4D45478CBD235BC53BCA706F503D3DF0D104DDB821056281E77BB5BFC1FBwFw7M" TargetMode="External" /><Relationship Type="http://schemas.openxmlformats.org/officeDocument/2006/relationships/hyperlink" Id="rId112" Target="consultantplus://offline/ref=B415D04ED68CF67590554E4D45478CBD235BC53BCA706F503D3DF0D104DDB821056281E77BB5BFC1FDwFw0M" TargetMode="External" /><Relationship Type="http://schemas.openxmlformats.org/officeDocument/2006/relationships/hyperlink" Id="rId118" Target="consultantplus://offline/ref=B415D04ED68CF67590554E4D45478CBD235BC53BCA706F503D3DF0D104DDB821056281E77BB5BFC1FDwFw1M" TargetMode="External" /><Relationship Type="http://schemas.openxmlformats.org/officeDocument/2006/relationships/hyperlink" Id="rId54" Target="consultantplus://offline/ref=B415D04ED68CF67590554E4D45478CBD235BC63ACF7969503D3DF0D104DDB821056281E77BB5BFC0F8wFw0M" TargetMode="External" /><Relationship Type="http://schemas.openxmlformats.org/officeDocument/2006/relationships/hyperlink" Id="rId56" Target="consultantplus://offline/ref=B415D04ED68CF67590554E4D45478CBD235BC63ACF7969503D3DF0D104DDB821056281E77BB5BFC0F8wFw1M" TargetMode="External" /><Relationship Type="http://schemas.openxmlformats.org/officeDocument/2006/relationships/hyperlink" Id="rId59" Target="consultantplus://offline/ref=B415D04ED68CF67590554E4D45478CBD235BC63ACF7969503D3DF0D104DDB821056281E77BB5BFC0F8wFw2M" TargetMode="External" /><Relationship Type="http://schemas.openxmlformats.org/officeDocument/2006/relationships/hyperlink" Id="rId20" Target="consultantplus://offline/ref=B415D04ED68CF67590554E4D45478CBD235BC63ACF7969503D3DF0D104DDB821056281E77BB5BFC0F9wFw5M" TargetMode="External" /><Relationship Type="http://schemas.openxmlformats.org/officeDocument/2006/relationships/hyperlink" Id="rId115" Target="consultantplus://offline/ref=B415D04ED68CF67590554E4D45478CBD235BC736CA716F503D3DF0D104DDB821056281E77BB5BFC0F8wFw0M" TargetMode="External" /><Relationship Type="http://schemas.openxmlformats.org/officeDocument/2006/relationships/hyperlink" Id="rId116" Target="consultantplus://offline/ref=B415D04ED68CF67590554E4D45478CBD235BC736CA716F503D3DF0D104DDB821056281E77BB5BFC0F8wFw1M" TargetMode="External" /><Relationship Type="http://schemas.openxmlformats.org/officeDocument/2006/relationships/hyperlink" Id="rId117" Target="consultantplus://offline/ref=B415D04ED68CF67590554E4D45478CBD235BC736CA716F503D3DF0D104DDB821056281E77BB5BFC0F8wFw2M" TargetMode="External" /><Relationship Type="http://schemas.openxmlformats.org/officeDocument/2006/relationships/hyperlink" Id="rId111" Target="consultantplus://offline/ref=B415D04ED68CF67590554E4D45478CBD235BC736CA716F503D3DF0D104DDB821056281E77BB5BFC0F9wFw0M" TargetMode="External" /><Relationship Type="http://schemas.openxmlformats.org/officeDocument/2006/relationships/hyperlink" Id="rId113" Target="consultantplus://offline/ref=B415D04ED68CF67590554E4D45478CBD235BC736CA716F503D3DF0D104DDB821056281E77BB5BFC0F9wFw6M" TargetMode="External" /><Relationship Type="http://schemas.openxmlformats.org/officeDocument/2006/relationships/hyperlink" Id="rId114" Target="consultantplus://offline/ref=B415D04ED68CF67590554E4D45478CBD235BC736CA716F503D3DF0D104DDB821056281E77BB5BFC0F9wFw7M" TargetMode="External" /><Relationship Type="http://schemas.openxmlformats.org/officeDocument/2006/relationships/hyperlink" Id="rId101" Target="consultantplus://offline/ref=B415D04ED68CF67590554E4D45478CBD235BC736CA716F503D3DF0D104DDB821056281E77BB5BFC1F0wFw0M" TargetMode="External" /><Relationship Type="http://schemas.openxmlformats.org/officeDocument/2006/relationships/hyperlink" Id="rId103" Target="consultantplus://offline/ref=B415D04ED68CF67590554E4D45478CBD235BC736CA716F503D3DF0D104DDB821056281E77BB5BFC1F0wFw1M" TargetMode="External" /><Relationship Type="http://schemas.openxmlformats.org/officeDocument/2006/relationships/hyperlink" Id="rId105" Target="consultantplus://offline/ref=B415D04ED68CF67590554E4D45478CBD235BC736CA716F503D3DF0D104DDB821056281E77BB5BFC1F0wFw2M" TargetMode="External" /><Relationship Type="http://schemas.openxmlformats.org/officeDocument/2006/relationships/hyperlink" Id="rId106" Target="consultantplus://offline/ref=B415D04ED68CF67590554E4D45478CBD235BC736CA716F503D3DF0D104DDB821056281E77BB5BFC1F0wFw4M" TargetMode="External" /><Relationship Type="http://schemas.openxmlformats.org/officeDocument/2006/relationships/hyperlink" Id="rId107" Target="consultantplus://offline/ref=B415D04ED68CF67590554E4D45478CBD235BC736CA716F503D3DF0D104DDB821056281E77BB5BFC1F0wFw5M" TargetMode="External" /><Relationship Type="http://schemas.openxmlformats.org/officeDocument/2006/relationships/hyperlink" Id="rId109" Target="consultantplus://offline/ref=B415D04ED68CF67590554E4D45478CBD235BC736CA716F503D3DF0D104DDB821056281E77BB5BFC1F0wFw6M" TargetMode="External" /><Relationship Type="http://schemas.openxmlformats.org/officeDocument/2006/relationships/hyperlink" Id="rId110" Target="consultantplus://offline/ref=B415D04ED68CF67590554E4D45478CBD235BC736CA716F503D3DF0D104DDB821056281E77BB5BFC1F0wFw8M" TargetMode="External" /><Relationship Type="http://schemas.openxmlformats.org/officeDocument/2006/relationships/hyperlink" Id="rId91" Target="consultantplus://offline/ref=B415D04ED68CF67590554E4D45478CBD235BC736CA716F503D3DF0D104DDB821056281E77BB5BFC1F1wFw2M" TargetMode="External" /><Relationship Type="http://schemas.openxmlformats.org/officeDocument/2006/relationships/hyperlink" Id="rId93" Target="consultantplus://offline/ref=B415D04ED68CF67590554E4D45478CBD235BC736CA716F503D3DF0D104DDB821056281E77BB5BFC1F1wFw4M" TargetMode="External" /><Relationship Type="http://schemas.openxmlformats.org/officeDocument/2006/relationships/hyperlink" Id="rId95" Target="consultantplus://offline/ref=B415D04ED68CF67590554E4D45478CBD235BC736CA716F503D3DF0D104DDB821056281E77BB5BFC1F1wFw5M" TargetMode="External" /><Relationship Type="http://schemas.openxmlformats.org/officeDocument/2006/relationships/hyperlink" Id="rId96" Target="consultantplus://offline/ref=B415D04ED68CF67590554E4D45478CBD235BC736CA716F503D3DF0D104DDB821056281E77BB5BFC1F1wFw7M" TargetMode="External" /><Relationship Type="http://schemas.openxmlformats.org/officeDocument/2006/relationships/hyperlink" Id="rId97" Target="consultantplus://offline/ref=B415D04ED68CF67590554E4D45478CBD235BC736CA716F503D3DF0D104DDB821056281E77BB5BFC1F1wFw8M" TargetMode="External" /><Relationship Type="http://schemas.openxmlformats.org/officeDocument/2006/relationships/hyperlink" Id="rId28" Target="consultantplus://offline/ref=B415D04ED68CF67590554E4D45478CBD235BC736CA716F503D3DF0D104DDB821056281E77BB5BFC1F8wFw0M" TargetMode="External" /><Relationship Type="http://schemas.openxmlformats.org/officeDocument/2006/relationships/hyperlink" Id="rId29" Target="consultantplus://offline/ref=B415D04ED68CF67590554E4D45478CBD235BC736CA716F503D3DF0D104DDB821056281E77BB5BFC1F8wFw1M" TargetMode="External" /><Relationship Type="http://schemas.openxmlformats.org/officeDocument/2006/relationships/hyperlink" Id="rId30" Target="consultantplus://offline/ref=B415D04ED68CF67590554E4D45478CBD235BC736CA716F503D3DF0D104DDB821056281E77BB5BFC1F8wFw2M" TargetMode="External" /><Relationship Type="http://schemas.openxmlformats.org/officeDocument/2006/relationships/hyperlink" Id="rId31" Target="consultantplus://offline/ref=B415D04ED68CF67590554E4D45478CBD235BC736CA716F503D3DF0D104DDB821056281E77BB5BFC1F8wFw4M" TargetMode="External" /><Relationship Type="http://schemas.openxmlformats.org/officeDocument/2006/relationships/hyperlink" Id="rId32" Target="consultantplus://offline/ref=B415D04ED68CF67590554E4D45478CBD235BC736CA716F503D3DF0D104DDB821056281E77BB5BFC1F8wFw5M" TargetMode="External" /><Relationship Type="http://schemas.openxmlformats.org/officeDocument/2006/relationships/hyperlink" Id="rId33" Target="consultantplus://offline/ref=B415D04ED68CF67590554E4D45478CBD235BC736CA716F503D3DF0D104DDB821056281E77BB5BFC1F8wFw6M" TargetMode="External" /><Relationship Type="http://schemas.openxmlformats.org/officeDocument/2006/relationships/hyperlink" Id="rId35" Target="consultantplus://offline/ref=B415D04ED68CF67590554E4D45478CBD235BC736CA716F503D3DF0D104DDB821056281E77BB5BFC1F8wFw8M" TargetMode="External" /><Relationship Type="http://schemas.openxmlformats.org/officeDocument/2006/relationships/hyperlink" Id="rId26" Target="consultantplus://offline/ref=B415D04ED68CF67590554E4D45478CBD235BC736CA716F503D3DF0D104DDB821056281E77BB5BFC1F9wFw6M" TargetMode="External" /><Relationship Type="http://schemas.openxmlformats.org/officeDocument/2006/relationships/hyperlink" Id="rId27" Target="consultantplus://offline/ref=B415D04ED68CF67590554E4D45478CBD235BC736CA716F503D3DF0D104DDB821056281E77BB5BFC1F9wFw9M" TargetMode="External" /><Relationship Type="http://schemas.openxmlformats.org/officeDocument/2006/relationships/hyperlink" Id="rId45" Target="consultantplus://offline/ref=B415D04ED68CF67590554E4D45478CBD235BC736CA716F503D3DF0D104DDB821056281E77BB5BFC1FAwFw2M" TargetMode="External" /><Relationship Type="http://schemas.openxmlformats.org/officeDocument/2006/relationships/hyperlink" Id="rId47" Target="consultantplus://offline/ref=B415D04ED68CF67590554E4D45478CBD235BC736CA716F503D3DF0D104DDB821056281E77BB5BFC1FAwFw4M" TargetMode="External" /><Relationship Type="http://schemas.openxmlformats.org/officeDocument/2006/relationships/hyperlink" Id="rId48" Target="consultantplus://offline/ref=B415D04ED68CF67590554E4D45478CBD235BC736CA716F503D3DF0D104DDB821056281E77BB5BFC1FAwFw5M" TargetMode="External" /><Relationship Type="http://schemas.openxmlformats.org/officeDocument/2006/relationships/hyperlink" Id="rId51" Target="consultantplus://offline/ref=B415D04ED68CF67590554E4D45478CBD235BC736CA716F503D3DF0D104DDB821056281E77BB5BFC1FAwFw7M" TargetMode="External" /><Relationship Type="http://schemas.openxmlformats.org/officeDocument/2006/relationships/hyperlink" Id="rId52" Target="consultantplus://offline/ref=B415D04ED68CF67590554E4D45478CBD235BC736CA716F503D3DF0D104DDB821056281E77BB5BFC1FAwFw8M" TargetMode="External" /><Relationship Type="http://schemas.openxmlformats.org/officeDocument/2006/relationships/hyperlink" Id="rId55" Target="consultantplus://offline/ref=B415D04ED68CF67590554E4D45478CBD235BC736CA716F503D3DF0D104DDB821056281E77BB5BFC1FAwFw9M" TargetMode="External" /><Relationship Type="http://schemas.openxmlformats.org/officeDocument/2006/relationships/hyperlink" Id="rId36" Target="consultantplus://offline/ref=B415D04ED68CF67590554E4D45478CBD235BC736CA716F503D3DF0D104DDB821056281E77BB5BFC1FBwFw0M" TargetMode="External" /><Relationship Type="http://schemas.openxmlformats.org/officeDocument/2006/relationships/hyperlink" Id="rId37" Target="consultantplus://offline/ref=B415D04ED68CF67590554E4D45478CBD235BC736CA716F503D3DF0D104DDB821056281E77BB5BFC1FBwFw1M" TargetMode="External" /><Relationship Type="http://schemas.openxmlformats.org/officeDocument/2006/relationships/hyperlink" Id="rId38" Target="consultantplus://offline/ref=B415D04ED68CF67590554E4D45478CBD235BC736CA716F503D3DF0D104DDB821056281E77BB5BFC1FBwFw2M" TargetMode="External" /><Relationship Type="http://schemas.openxmlformats.org/officeDocument/2006/relationships/hyperlink" Id="rId39" Target="consultantplus://offline/ref=B415D04ED68CF67590554E4D45478CBD235BC736CA716F503D3DF0D104DDB821056281E77BB5BFC1FBwFw3M" TargetMode="External" /><Relationship Type="http://schemas.openxmlformats.org/officeDocument/2006/relationships/hyperlink" Id="rId40" Target="consultantplus://offline/ref=B415D04ED68CF67590554E4D45478CBD235BC736CA716F503D3DF0D104DDB821056281E77BB5BFC1FBwFw4M" TargetMode="External" /><Relationship Type="http://schemas.openxmlformats.org/officeDocument/2006/relationships/hyperlink" Id="rId41" Target="consultantplus://offline/ref=B415D04ED68CF67590554E4D45478CBD235BC736CA716F503D3DF0D104DDB821056281E77BB5BFC1FBwFw5M" TargetMode="External" /><Relationship Type="http://schemas.openxmlformats.org/officeDocument/2006/relationships/hyperlink" Id="rId42" Target="consultantplus://offline/ref=B415D04ED68CF67590554E4D45478CBD235BC736CA716F503D3DF0D104DDB821056281E77BB5BFC1FBwFw6M" TargetMode="External" /><Relationship Type="http://schemas.openxmlformats.org/officeDocument/2006/relationships/hyperlink" Id="rId43" Target="consultantplus://offline/ref=B415D04ED68CF67590554E4D45478CBD235BC736CA716F503D3DF0D104DDB821056281E77BB5BFC1FBwFw8M" TargetMode="External" /><Relationship Type="http://schemas.openxmlformats.org/officeDocument/2006/relationships/hyperlink" Id="rId44" Target="consultantplus://offline/ref=B415D04ED68CF67590554E4D45478CBD235BC736CA716F503D3DF0D104DDB821056281E77BB5BFC1FBwFw9M" TargetMode="External" /><Relationship Type="http://schemas.openxmlformats.org/officeDocument/2006/relationships/hyperlink" Id="rId75" Target="consultantplus://offline/ref=B415D04ED68CF67590554E4D45478CBD235BC736CA716F503D3DF0D104DDB821056281E77BB5BFC1FCwFw1M" TargetMode="External" /><Relationship Type="http://schemas.openxmlformats.org/officeDocument/2006/relationships/hyperlink" Id="rId77" Target="consultantplus://offline/ref=B415D04ED68CF67590554E4D45478CBD235BC736CA716F503D3DF0D104DDB821056281E77BB5BFC1FCwFw2M" TargetMode="External" /><Relationship Type="http://schemas.openxmlformats.org/officeDocument/2006/relationships/hyperlink" Id="rId80" Target="consultantplus://offline/ref=B415D04ED68CF67590554E4D45478CBD235BC736CA716F503D3DF0D104DDB821056281E77BB5BFC1FCwFw3M" TargetMode="External" /><Relationship Type="http://schemas.openxmlformats.org/officeDocument/2006/relationships/hyperlink" Id="rId81" Target="consultantplus://offline/ref=B415D04ED68CF67590554E4D45478CBD235BC736CA716F503D3DF0D104DDB821056281E77BB5BFC1FCwFw5M" TargetMode="External" /><Relationship Type="http://schemas.openxmlformats.org/officeDocument/2006/relationships/hyperlink" Id="rId82" Target="consultantplus://offline/ref=B415D04ED68CF67590554E4D45478CBD235BC736CA716F503D3DF0D104DDB821056281E77BB5BFC1FCwFw6M" TargetMode="External" /><Relationship Type="http://schemas.openxmlformats.org/officeDocument/2006/relationships/hyperlink" Id="rId84" Target="consultantplus://offline/ref=B415D04ED68CF67590554E4D45478CBD235BC736CA716F503D3DF0D104DDB821056281E77BB5BFC1FCwFw8M" TargetMode="External" /><Relationship Type="http://schemas.openxmlformats.org/officeDocument/2006/relationships/hyperlink" Id="rId87" Target="consultantplus://offline/ref=B415D04ED68CF67590554E4D45478CBD235BC736CA716F503D3DF0D104DDB821056281E77BB5BFC1FCwFw9M" TargetMode="External" /><Relationship Type="http://schemas.openxmlformats.org/officeDocument/2006/relationships/hyperlink" Id="rId57" Target="consultantplus://offline/ref=B415D04ED68CF67590554E4D45478CBD235BC736CA716F503D3DF0D104DDB821056281E77BB5BFC1FDwFw0M" TargetMode="External" /><Relationship Type="http://schemas.openxmlformats.org/officeDocument/2006/relationships/hyperlink" Id="rId61" Target="consultantplus://offline/ref=B415D04ED68CF67590554E4D45478CBD235BC736CA716F503D3DF0D104DDB821056281E77BB5BFC1FDwFw1M" TargetMode="External" /><Relationship Type="http://schemas.openxmlformats.org/officeDocument/2006/relationships/hyperlink" Id="rId63" Target="consultantplus://offline/ref=B415D04ED68CF67590554E4D45478CBD235BC736CA716F503D3DF0D104DDB821056281E77BB5BFC1FDwFw2M" TargetMode="External" /><Relationship Type="http://schemas.openxmlformats.org/officeDocument/2006/relationships/hyperlink" Id="rId65" Target="consultantplus://offline/ref=B415D04ED68CF67590554E4D45478CBD235BC736CA716F503D3DF0D104DDB821056281E77BB5BFC1FDwFw3M" TargetMode="External" /><Relationship Type="http://schemas.openxmlformats.org/officeDocument/2006/relationships/hyperlink" Id="rId66" Target="consultantplus://offline/ref=B415D04ED68CF67590554E4D45478CBD235BC736CA716F503D3DF0D104DDB821056281E77BB5BFC1FDwFw4M" TargetMode="External" /><Relationship Type="http://schemas.openxmlformats.org/officeDocument/2006/relationships/hyperlink" Id="rId67" Target="consultantplus://offline/ref=B415D04ED68CF67590554E4D45478CBD235BC736CA716F503D3DF0D104DDB821056281E77BB5BFC1FDwFw6M" TargetMode="External" /><Relationship Type="http://schemas.openxmlformats.org/officeDocument/2006/relationships/hyperlink" Id="rId71" Target="consultantplus://offline/ref=B415D04ED68CF67590554E4D45478CBD235BC736CA716F503D3DF0D104DDB821056281E77BB5BFC1FDwFw7M" TargetMode="External" /><Relationship Type="http://schemas.openxmlformats.org/officeDocument/2006/relationships/hyperlink" Id="rId72" Target="consultantplus://offline/ref=B415D04ED68CF67590554E4D45478CBD235BC736CA716F503D3DF0D104DDB821056281E77BB5BFC1FDwFw8M" TargetMode="External" /><Relationship Type="http://schemas.openxmlformats.org/officeDocument/2006/relationships/hyperlink" Id="rId74" Target="consultantplus://offline/ref=B415D04ED68CF67590554E4D45478CBD235BC736CA716F503D3DF0D104DDB821056281E77BB5BFC1FDwFw9M" TargetMode="External" /><Relationship Type="http://schemas.openxmlformats.org/officeDocument/2006/relationships/hyperlink" Id="rId89" Target="consultantplus://offline/ref=B415D04ED68CF67590554E4D45478CBD235BC736CA716F503D3DF0D104DDB821056281E77BB5BFC1FEwFw4M" TargetMode="External" /><Relationship Type="http://schemas.openxmlformats.org/officeDocument/2006/relationships/hyperlink" Id="rId90" Target="consultantplus://offline/ref=B415D04ED68CF67590554E4D45478CBD235BC736CA716F503D3DF0D104DDB821056281E77BB5BFC1FEwFw7M" TargetMode="External" /><Relationship Type="http://schemas.openxmlformats.org/officeDocument/2006/relationships/hyperlink" Id="rId88" Target="consultantplus://offline/ref=B415D04ED68CF67590554E4D45478CBD235BC736CA716F503D3DF0D104DDB821056281E77BB5BFC1FFwFw0M" TargetMode="External" /><Relationship Type="http://schemas.openxmlformats.org/officeDocument/2006/relationships/hyperlink" Id="rId94" Target="consultantplus://offline/ref=B415D04ED68CF67590554E4D45478CBD235BC736CA736B503D3DF0D104DDwBw8M" TargetMode="External" /><Relationship Type="http://schemas.openxmlformats.org/officeDocument/2006/relationships/hyperlink" Id="rId119" Target="consultantplus://offline/ref=B415D04ED68CF67590554E4D45478CBD235BC736CA7B3B073F6CA5DF01D5E869152CC4EA7AB4BCwCw4M" TargetMode="External" /><Relationship Type="http://schemas.openxmlformats.org/officeDocument/2006/relationships/hyperlink" Id="rId49" Target="consultantplus://offline/ref=B415D04ED68CF67590554E4D45478CBD235EC73CC876660D3735A9DD06DAB77E1265C8EB7AB5BFC0wFw0M" TargetMode="External" /><Relationship Type="http://schemas.openxmlformats.org/officeDocument/2006/relationships/hyperlink" Id="rId22" Target="consultantplus://offline/ref=B415D04ED68CF67590554E4D45478CBD235EC73CC876660D3735A9DD06DAB77E1265C8EB7AB5BFC1wFwCM" TargetMode="External" /><Relationship Type="http://schemas.openxmlformats.org/officeDocument/2006/relationships/hyperlink" Id="rId60" Target="consultantplus://offline/ref=B415D04ED68CF67590554E4D45478CBD235EC73CC876660D3735A9DD06DAB77E1265C8EB7AB5BFC2wFw0M" TargetMode="External" /><Relationship Type="http://schemas.openxmlformats.org/officeDocument/2006/relationships/hyperlink" Id="rId64" Target="consultantplus://offline/ref=B415D04ED68CF67590554E4D45478CBD235EC73CC876660D3735A9DD06DAB77E1265C8EB7AB5BFC2wFw1M" TargetMode="External" /><Relationship Type="http://schemas.openxmlformats.org/officeDocument/2006/relationships/hyperlink" Id="rId76" Target="consultantplus://offline/ref=B415D04ED68CF67590554E4D45478CBD235EC73CC876660D3735A9DD06DAB77E1265C8EB7AB5BFC3wFw8M" TargetMode="External" /><Relationship Type="http://schemas.openxmlformats.org/officeDocument/2006/relationships/hyperlink" Id="rId83" Target="consultantplus://offline/ref=B415D04ED68CF67590554E4D45478CBD235EC73CC876660D3735A9DD06DAB77E1265C8EB7AB5BFC3wFwAM" TargetMode="External" /><Relationship Type="http://schemas.openxmlformats.org/officeDocument/2006/relationships/hyperlink" Id="rId92" Target="consultantplus://offline/ref=B415D04ED68CF67590554E4D45478CBD235EC73CC876660D3735A9DD06DAB77E1265C8EB7AB5BFC3wFwCM" TargetMode="External" /><Relationship Type="http://schemas.openxmlformats.org/officeDocument/2006/relationships/hyperlink" Id="rId34" Target="consultantplus://offline/ref=B415D04ED68CF67590554F40532BD9EE2C52C73AC226310F6660A7wDw8M" TargetMode="External" /><Relationship Type="http://schemas.openxmlformats.org/officeDocument/2006/relationships/hyperlink" Id="rId73" Target="consultantplus://offline/ref=B415D04ED68CF67590554F40532BD9EE2C5BC93EC874660D3735A9DD06wDwAM" TargetMode="External" /><Relationship Type="http://schemas.openxmlformats.org/officeDocument/2006/relationships/hyperlink" Id="rId58" Target="file:///C:/Users/KonyshevYV/Downloads/%D0%97%D0%B0%D0%BA%D0%BE%D0%BD%20%D0%B3%D0%BE%D1%80%D0%BE%D0%B4%D0%B0%20%D0%9C%D0%BE%D1%81%D0%BA%D0%B2%D1%8B%20%D0%BE%D1%82%2007.04.1999%20%E2%84%96%2016%20(%D1%81%20%D0%B8%D0%B7%D0%BC%D0%B5%D0%BD%D0%B5%D0%BD%D0%B8%D1%8F%D0%BC%D0%B8%202017%20%D0%B3%D0%BE%D0%B4%D0%B0).docx#P89" TargetMode="External" /><Relationship Type="http://schemas.openxmlformats.org/officeDocument/2006/relationships/hyperlink" Id="rId121" Target="http://chertanovo-juzhnoe.mos.ru" TargetMode="External" /><Relationship Type="http://schemas.openxmlformats.org/officeDocument/2006/relationships/hyperlink" Id="rId120" Target="http://chertanovo-juzhnoe.mos.ru/the-commission-on-affairs-of-minors-and-protection-of-their-rights-chertanovo-yuzhnoye-district/general-information/detail/68631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85" Target="consultantplus://offline/ref=B415D04ED68CF67590554E4D45478CBD2359C53BCC76660D3735A9DD06DAB77E1265C8EB7AB5BFC0wFw9M" TargetMode="External" /><Relationship Type="http://schemas.openxmlformats.org/officeDocument/2006/relationships/hyperlink" Id="rId21" Target="consultantplus://offline/ref=B415D04ED68CF67590554E4D45478CBD2359C53BCC76660D3735A9DD06DAB77E1265C8EB7AB5BFC1wFwFM" TargetMode="External" /><Relationship Type="http://schemas.openxmlformats.org/officeDocument/2006/relationships/hyperlink" Id="rId23" Target="consultantplus://offline/ref=B415D04ED68CF67590554E4D45478CBD235BC038CB726E503D3DF0D104DDB821056281E77BB5BFC1F9wFw6M" TargetMode="External" /><Relationship Type="http://schemas.openxmlformats.org/officeDocument/2006/relationships/hyperlink" Id="rId24" Target="consultantplus://offline/ref=B415D04ED68CF67590554E4D45478CBD235BC33FC97668503D3DF0D104DDB821056281E77BB5BFC1F8wFw0M" TargetMode="External" /><Relationship Type="http://schemas.openxmlformats.org/officeDocument/2006/relationships/hyperlink" Id="rId98" Target="consultantplus://offline/ref=B415D04ED68CF67590554E4D45478CBD235BC33FC97668503D3DF0D104DDB821056281E77BB5BFC1F8wFw2M" TargetMode="External" /><Relationship Type="http://schemas.openxmlformats.org/officeDocument/2006/relationships/hyperlink" Id="rId100" Target="consultantplus://offline/ref=B415D04ED68CF67590554E4D45478CBD235BC33FC97668503D3DF0D104DDB821056281E77BB5BFC1F8wFw6M" TargetMode="External" /><Relationship Type="http://schemas.openxmlformats.org/officeDocument/2006/relationships/hyperlink" Id="rId102" Target="consultantplus://offline/ref=B415D04ED68CF67590554E4D45478CBD235BC33FC97668503D3DF0D104DDB821056281E77BB5BFC1F8wFw8M" TargetMode="External" /><Relationship Type="http://schemas.openxmlformats.org/officeDocument/2006/relationships/hyperlink" Id="rId104" Target="consultantplus://offline/ref=B415D04ED68CF67590554E4D45478CBD235BC33FC97668503D3DF0D104DDB821056281E77BB5BFC1F8wFw9M" TargetMode="External" /><Relationship Type="http://schemas.openxmlformats.org/officeDocument/2006/relationships/hyperlink" Id="rId25" Target="consultantplus://offline/ref=B415D04ED68CF67590554E4D45478CBD235BC53BCA706F503D3DF0D104DDB821056281E77BB5BFC1F8wFw0M" TargetMode="External" /><Relationship Type="http://schemas.openxmlformats.org/officeDocument/2006/relationships/hyperlink" Id="rId46" Target="consultantplus://offline/ref=B415D04ED68CF67590554E4D45478CBD235BC53BCA706F503D3DF0D104DDB821056281E77BB5BFC1F8wFw4M" TargetMode="External" /><Relationship Type="http://schemas.openxmlformats.org/officeDocument/2006/relationships/hyperlink" Id="rId50" Target="consultantplus://offline/ref=B415D04ED68CF67590554E4D45478CBD235BC53BCA706F503D3DF0D104DDB821056281E77BB5BFC1F8wFw6M" TargetMode="External" /><Relationship Type="http://schemas.openxmlformats.org/officeDocument/2006/relationships/hyperlink" Id="rId62" Target="consultantplus://offline/ref=B415D04ED68CF67590554E4D45478CBD235BC53BCA706F503D3DF0D104DDB821056281E77BB5BFC1F8wFw7M" TargetMode="External" /><Relationship Type="http://schemas.openxmlformats.org/officeDocument/2006/relationships/hyperlink" Id="rId68" Target="consultantplus://offline/ref=B415D04ED68CF67590554E4D45478CBD235BC53BCA706F503D3DF0D104DDB821056281E77BB5BFC1F8wFw9M" TargetMode="External" /><Relationship Type="http://schemas.openxmlformats.org/officeDocument/2006/relationships/hyperlink" Id="rId99" Target="consultantplus://offline/ref=B415D04ED68CF67590554E4D45478CBD235BC53BCA706F503D3DF0D104DDB821056281E77BB5BFC1FAwFw6M" TargetMode="External" /><Relationship Type="http://schemas.openxmlformats.org/officeDocument/2006/relationships/hyperlink" Id="rId108" Target="consultantplus://offline/ref=B415D04ED68CF67590554E4D45478CBD235BC53BCA706F503D3DF0D104DDB821056281E77BB5BFC1FAwFw7M" TargetMode="External" /><Relationship Type="http://schemas.openxmlformats.org/officeDocument/2006/relationships/hyperlink" Id="rId69" Target="consultantplus://offline/ref=B415D04ED68CF67590554E4D45478CBD235BC53BCA706F503D3DF0D104DDB821056281E77BB5BFC1FBwFw0M" TargetMode="External" /><Relationship Type="http://schemas.openxmlformats.org/officeDocument/2006/relationships/hyperlink" Id="rId70" Target="consultantplus://offline/ref=B415D04ED68CF67590554E4D45478CBD235BC53BCA706F503D3DF0D104DDB821056281E77BB5BFC1FBwFw1M" TargetMode="External" /><Relationship Type="http://schemas.openxmlformats.org/officeDocument/2006/relationships/hyperlink" Id="rId78" Target="consultantplus://offline/ref=B415D04ED68CF67590554E4D45478CBD235BC53BCA706F503D3DF0D104DDB821056281E77BB5BFC1FBwFw5M" TargetMode="External" /><Relationship Type="http://schemas.openxmlformats.org/officeDocument/2006/relationships/hyperlink" Id="rId79" Target="consultantplus://offline/ref=B415D04ED68CF67590554E4D45478CBD235BC53BCA706F503D3DF0D104DDB821056281E77BB5BFC1FBwFw6M" TargetMode="External" /><Relationship Type="http://schemas.openxmlformats.org/officeDocument/2006/relationships/hyperlink" Id="rId86" Target="consultantplus://offline/ref=B415D04ED68CF67590554E4D45478CBD235BC53BCA706F503D3DF0D104DDB821056281E77BB5BFC1FBwFw7M" TargetMode="External" /><Relationship Type="http://schemas.openxmlformats.org/officeDocument/2006/relationships/hyperlink" Id="rId112" Target="consultantplus://offline/ref=B415D04ED68CF67590554E4D45478CBD235BC53BCA706F503D3DF0D104DDB821056281E77BB5BFC1FDwFw0M" TargetMode="External" /><Relationship Type="http://schemas.openxmlformats.org/officeDocument/2006/relationships/hyperlink" Id="rId118" Target="consultantplus://offline/ref=B415D04ED68CF67590554E4D45478CBD235BC53BCA706F503D3DF0D104DDB821056281E77BB5BFC1FDwFw1M" TargetMode="External" /><Relationship Type="http://schemas.openxmlformats.org/officeDocument/2006/relationships/hyperlink" Id="rId54" Target="consultantplus://offline/ref=B415D04ED68CF67590554E4D45478CBD235BC63ACF7969503D3DF0D104DDB821056281E77BB5BFC0F8wFw0M" TargetMode="External" /><Relationship Type="http://schemas.openxmlformats.org/officeDocument/2006/relationships/hyperlink" Id="rId56" Target="consultantplus://offline/ref=B415D04ED68CF67590554E4D45478CBD235BC63ACF7969503D3DF0D104DDB821056281E77BB5BFC0F8wFw1M" TargetMode="External" /><Relationship Type="http://schemas.openxmlformats.org/officeDocument/2006/relationships/hyperlink" Id="rId59" Target="consultantplus://offline/ref=B415D04ED68CF67590554E4D45478CBD235BC63ACF7969503D3DF0D104DDB821056281E77BB5BFC0F8wFw2M" TargetMode="External" /><Relationship Type="http://schemas.openxmlformats.org/officeDocument/2006/relationships/hyperlink" Id="rId20" Target="consultantplus://offline/ref=B415D04ED68CF67590554E4D45478CBD235BC63ACF7969503D3DF0D104DDB821056281E77BB5BFC0F9wFw5M" TargetMode="External" /><Relationship Type="http://schemas.openxmlformats.org/officeDocument/2006/relationships/hyperlink" Id="rId115" Target="consultantplus://offline/ref=B415D04ED68CF67590554E4D45478CBD235BC736CA716F503D3DF0D104DDB821056281E77BB5BFC0F8wFw0M" TargetMode="External" /><Relationship Type="http://schemas.openxmlformats.org/officeDocument/2006/relationships/hyperlink" Id="rId116" Target="consultantplus://offline/ref=B415D04ED68CF67590554E4D45478CBD235BC736CA716F503D3DF0D104DDB821056281E77BB5BFC0F8wFw1M" TargetMode="External" /><Relationship Type="http://schemas.openxmlformats.org/officeDocument/2006/relationships/hyperlink" Id="rId117" Target="consultantplus://offline/ref=B415D04ED68CF67590554E4D45478CBD235BC736CA716F503D3DF0D104DDB821056281E77BB5BFC0F8wFw2M" TargetMode="External" /><Relationship Type="http://schemas.openxmlformats.org/officeDocument/2006/relationships/hyperlink" Id="rId111" Target="consultantplus://offline/ref=B415D04ED68CF67590554E4D45478CBD235BC736CA716F503D3DF0D104DDB821056281E77BB5BFC0F9wFw0M" TargetMode="External" /><Relationship Type="http://schemas.openxmlformats.org/officeDocument/2006/relationships/hyperlink" Id="rId113" Target="consultantplus://offline/ref=B415D04ED68CF67590554E4D45478CBD235BC736CA716F503D3DF0D104DDB821056281E77BB5BFC0F9wFw6M" TargetMode="External" /><Relationship Type="http://schemas.openxmlformats.org/officeDocument/2006/relationships/hyperlink" Id="rId114" Target="consultantplus://offline/ref=B415D04ED68CF67590554E4D45478CBD235BC736CA716F503D3DF0D104DDB821056281E77BB5BFC0F9wFw7M" TargetMode="External" /><Relationship Type="http://schemas.openxmlformats.org/officeDocument/2006/relationships/hyperlink" Id="rId101" Target="consultantplus://offline/ref=B415D04ED68CF67590554E4D45478CBD235BC736CA716F503D3DF0D104DDB821056281E77BB5BFC1F0wFw0M" TargetMode="External" /><Relationship Type="http://schemas.openxmlformats.org/officeDocument/2006/relationships/hyperlink" Id="rId103" Target="consultantplus://offline/ref=B415D04ED68CF67590554E4D45478CBD235BC736CA716F503D3DF0D104DDB821056281E77BB5BFC1F0wFw1M" TargetMode="External" /><Relationship Type="http://schemas.openxmlformats.org/officeDocument/2006/relationships/hyperlink" Id="rId105" Target="consultantplus://offline/ref=B415D04ED68CF67590554E4D45478CBD235BC736CA716F503D3DF0D104DDB821056281E77BB5BFC1F0wFw2M" TargetMode="External" /><Relationship Type="http://schemas.openxmlformats.org/officeDocument/2006/relationships/hyperlink" Id="rId106" Target="consultantplus://offline/ref=B415D04ED68CF67590554E4D45478CBD235BC736CA716F503D3DF0D104DDB821056281E77BB5BFC1F0wFw4M" TargetMode="External" /><Relationship Type="http://schemas.openxmlformats.org/officeDocument/2006/relationships/hyperlink" Id="rId107" Target="consultantplus://offline/ref=B415D04ED68CF67590554E4D45478CBD235BC736CA716F503D3DF0D104DDB821056281E77BB5BFC1F0wFw5M" TargetMode="External" /><Relationship Type="http://schemas.openxmlformats.org/officeDocument/2006/relationships/hyperlink" Id="rId109" Target="consultantplus://offline/ref=B415D04ED68CF67590554E4D45478CBD235BC736CA716F503D3DF0D104DDB821056281E77BB5BFC1F0wFw6M" TargetMode="External" /><Relationship Type="http://schemas.openxmlformats.org/officeDocument/2006/relationships/hyperlink" Id="rId110" Target="consultantplus://offline/ref=B415D04ED68CF67590554E4D45478CBD235BC736CA716F503D3DF0D104DDB821056281E77BB5BFC1F0wFw8M" TargetMode="External" /><Relationship Type="http://schemas.openxmlformats.org/officeDocument/2006/relationships/hyperlink" Id="rId91" Target="consultantplus://offline/ref=B415D04ED68CF67590554E4D45478CBD235BC736CA716F503D3DF0D104DDB821056281E77BB5BFC1F1wFw2M" TargetMode="External" /><Relationship Type="http://schemas.openxmlformats.org/officeDocument/2006/relationships/hyperlink" Id="rId93" Target="consultantplus://offline/ref=B415D04ED68CF67590554E4D45478CBD235BC736CA716F503D3DF0D104DDB821056281E77BB5BFC1F1wFw4M" TargetMode="External" /><Relationship Type="http://schemas.openxmlformats.org/officeDocument/2006/relationships/hyperlink" Id="rId95" Target="consultantplus://offline/ref=B415D04ED68CF67590554E4D45478CBD235BC736CA716F503D3DF0D104DDB821056281E77BB5BFC1F1wFw5M" TargetMode="External" /><Relationship Type="http://schemas.openxmlformats.org/officeDocument/2006/relationships/hyperlink" Id="rId96" Target="consultantplus://offline/ref=B415D04ED68CF67590554E4D45478CBD235BC736CA716F503D3DF0D104DDB821056281E77BB5BFC1F1wFw7M" TargetMode="External" /><Relationship Type="http://schemas.openxmlformats.org/officeDocument/2006/relationships/hyperlink" Id="rId97" Target="consultantplus://offline/ref=B415D04ED68CF67590554E4D45478CBD235BC736CA716F503D3DF0D104DDB821056281E77BB5BFC1F1wFw8M" TargetMode="External" /><Relationship Type="http://schemas.openxmlformats.org/officeDocument/2006/relationships/hyperlink" Id="rId28" Target="consultantplus://offline/ref=B415D04ED68CF67590554E4D45478CBD235BC736CA716F503D3DF0D104DDB821056281E77BB5BFC1F8wFw0M" TargetMode="External" /><Relationship Type="http://schemas.openxmlformats.org/officeDocument/2006/relationships/hyperlink" Id="rId29" Target="consultantplus://offline/ref=B415D04ED68CF67590554E4D45478CBD235BC736CA716F503D3DF0D104DDB821056281E77BB5BFC1F8wFw1M" TargetMode="External" /><Relationship Type="http://schemas.openxmlformats.org/officeDocument/2006/relationships/hyperlink" Id="rId30" Target="consultantplus://offline/ref=B415D04ED68CF67590554E4D45478CBD235BC736CA716F503D3DF0D104DDB821056281E77BB5BFC1F8wFw2M" TargetMode="External" /><Relationship Type="http://schemas.openxmlformats.org/officeDocument/2006/relationships/hyperlink" Id="rId31" Target="consultantplus://offline/ref=B415D04ED68CF67590554E4D45478CBD235BC736CA716F503D3DF0D104DDB821056281E77BB5BFC1F8wFw4M" TargetMode="External" /><Relationship Type="http://schemas.openxmlformats.org/officeDocument/2006/relationships/hyperlink" Id="rId32" Target="consultantplus://offline/ref=B415D04ED68CF67590554E4D45478CBD235BC736CA716F503D3DF0D104DDB821056281E77BB5BFC1F8wFw5M" TargetMode="External" /><Relationship Type="http://schemas.openxmlformats.org/officeDocument/2006/relationships/hyperlink" Id="rId33" Target="consultantplus://offline/ref=B415D04ED68CF67590554E4D45478CBD235BC736CA716F503D3DF0D104DDB821056281E77BB5BFC1F8wFw6M" TargetMode="External" /><Relationship Type="http://schemas.openxmlformats.org/officeDocument/2006/relationships/hyperlink" Id="rId35" Target="consultantplus://offline/ref=B415D04ED68CF67590554E4D45478CBD235BC736CA716F503D3DF0D104DDB821056281E77BB5BFC1F8wFw8M" TargetMode="External" /><Relationship Type="http://schemas.openxmlformats.org/officeDocument/2006/relationships/hyperlink" Id="rId26" Target="consultantplus://offline/ref=B415D04ED68CF67590554E4D45478CBD235BC736CA716F503D3DF0D104DDB821056281E77BB5BFC1F9wFw6M" TargetMode="External" /><Relationship Type="http://schemas.openxmlformats.org/officeDocument/2006/relationships/hyperlink" Id="rId27" Target="consultantplus://offline/ref=B415D04ED68CF67590554E4D45478CBD235BC736CA716F503D3DF0D104DDB821056281E77BB5BFC1F9wFw9M" TargetMode="External" /><Relationship Type="http://schemas.openxmlformats.org/officeDocument/2006/relationships/hyperlink" Id="rId45" Target="consultantplus://offline/ref=B415D04ED68CF67590554E4D45478CBD235BC736CA716F503D3DF0D104DDB821056281E77BB5BFC1FAwFw2M" TargetMode="External" /><Relationship Type="http://schemas.openxmlformats.org/officeDocument/2006/relationships/hyperlink" Id="rId47" Target="consultantplus://offline/ref=B415D04ED68CF67590554E4D45478CBD235BC736CA716F503D3DF0D104DDB821056281E77BB5BFC1FAwFw4M" TargetMode="External" /><Relationship Type="http://schemas.openxmlformats.org/officeDocument/2006/relationships/hyperlink" Id="rId48" Target="consultantplus://offline/ref=B415D04ED68CF67590554E4D45478CBD235BC736CA716F503D3DF0D104DDB821056281E77BB5BFC1FAwFw5M" TargetMode="External" /><Relationship Type="http://schemas.openxmlformats.org/officeDocument/2006/relationships/hyperlink" Id="rId51" Target="consultantplus://offline/ref=B415D04ED68CF67590554E4D45478CBD235BC736CA716F503D3DF0D104DDB821056281E77BB5BFC1FAwFw7M" TargetMode="External" /><Relationship Type="http://schemas.openxmlformats.org/officeDocument/2006/relationships/hyperlink" Id="rId52" Target="consultantplus://offline/ref=B415D04ED68CF67590554E4D45478CBD235BC736CA716F503D3DF0D104DDB821056281E77BB5BFC1FAwFw8M" TargetMode="External" /><Relationship Type="http://schemas.openxmlformats.org/officeDocument/2006/relationships/hyperlink" Id="rId55" Target="consultantplus://offline/ref=B415D04ED68CF67590554E4D45478CBD235BC736CA716F503D3DF0D104DDB821056281E77BB5BFC1FAwFw9M" TargetMode="External" /><Relationship Type="http://schemas.openxmlformats.org/officeDocument/2006/relationships/hyperlink" Id="rId36" Target="consultantplus://offline/ref=B415D04ED68CF67590554E4D45478CBD235BC736CA716F503D3DF0D104DDB821056281E77BB5BFC1FBwFw0M" TargetMode="External" /><Relationship Type="http://schemas.openxmlformats.org/officeDocument/2006/relationships/hyperlink" Id="rId37" Target="consultantplus://offline/ref=B415D04ED68CF67590554E4D45478CBD235BC736CA716F503D3DF0D104DDB821056281E77BB5BFC1FBwFw1M" TargetMode="External" /><Relationship Type="http://schemas.openxmlformats.org/officeDocument/2006/relationships/hyperlink" Id="rId38" Target="consultantplus://offline/ref=B415D04ED68CF67590554E4D45478CBD235BC736CA716F503D3DF0D104DDB821056281E77BB5BFC1FBwFw2M" TargetMode="External" /><Relationship Type="http://schemas.openxmlformats.org/officeDocument/2006/relationships/hyperlink" Id="rId39" Target="consultantplus://offline/ref=B415D04ED68CF67590554E4D45478CBD235BC736CA716F503D3DF0D104DDB821056281E77BB5BFC1FBwFw3M" TargetMode="External" /><Relationship Type="http://schemas.openxmlformats.org/officeDocument/2006/relationships/hyperlink" Id="rId40" Target="consultantplus://offline/ref=B415D04ED68CF67590554E4D45478CBD235BC736CA716F503D3DF0D104DDB821056281E77BB5BFC1FBwFw4M" TargetMode="External" /><Relationship Type="http://schemas.openxmlformats.org/officeDocument/2006/relationships/hyperlink" Id="rId41" Target="consultantplus://offline/ref=B415D04ED68CF67590554E4D45478CBD235BC736CA716F503D3DF0D104DDB821056281E77BB5BFC1FBwFw5M" TargetMode="External" /><Relationship Type="http://schemas.openxmlformats.org/officeDocument/2006/relationships/hyperlink" Id="rId42" Target="consultantplus://offline/ref=B415D04ED68CF67590554E4D45478CBD235BC736CA716F503D3DF0D104DDB821056281E77BB5BFC1FBwFw6M" TargetMode="External" /><Relationship Type="http://schemas.openxmlformats.org/officeDocument/2006/relationships/hyperlink" Id="rId43" Target="consultantplus://offline/ref=B415D04ED68CF67590554E4D45478CBD235BC736CA716F503D3DF0D104DDB821056281E77BB5BFC1FBwFw8M" TargetMode="External" /><Relationship Type="http://schemas.openxmlformats.org/officeDocument/2006/relationships/hyperlink" Id="rId44" Target="consultantplus://offline/ref=B415D04ED68CF67590554E4D45478CBD235BC736CA716F503D3DF0D104DDB821056281E77BB5BFC1FBwFw9M" TargetMode="External" /><Relationship Type="http://schemas.openxmlformats.org/officeDocument/2006/relationships/hyperlink" Id="rId75" Target="consultantplus://offline/ref=B415D04ED68CF67590554E4D45478CBD235BC736CA716F503D3DF0D104DDB821056281E77BB5BFC1FCwFw1M" TargetMode="External" /><Relationship Type="http://schemas.openxmlformats.org/officeDocument/2006/relationships/hyperlink" Id="rId77" Target="consultantplus://offline/ref=B415D04ED68CF67590554E4D45478CBD235BC736CA716F503D3DF0D104DDB821056281E77BB5BFC1FCwFw2M" TargetMode="External" /><Relationship Type="http://schemas.openxmlformats.org/officeDocument/2006/relationships/hyperlink" Id="rId80" Target="consultantplus://offline/ref=B415D04ED68CF67590554E4D45478CBD235BC736CA716F503D3DF0D104DDB821056281E77BB5BFC1FCwFw3M" TargetMode="External" /><Relationship Type="http://schemas.openxmlformats.org/officeDocument/2006/relationships/hyperlink" Id="rId81" Target="consultantplus://offline/ref=B415D04ED68CF67590554E4D45478CBD235BC736CA716F503D3DF0D104DDB821056281E77BB5BFC1FCwFw5M" TargetMode="External" /><Relationship Type="http://schemas.openxmlformats.org/officeDocument/2006/relationships/hyperlink" Id="rId82" Target="consultantplus://offline/ref=B415D04ED68CF67590554E4D45478CBD235BC736CA716F503D3DF0D104DDB821056281E77BB5BFC1FCwFw6M" TargetMode="External" /><Relationship Type="http://schemas.openxmlformats.org/officeDocument/2006/relationships/hyperlink" Id="rId84" Target="consultantplus://offline/ref=B415D04ED68CF67590554E4D45478CBD235BC736CA716F503D3DF0D104DDB821056281E77BB5BFC1FCwFw8M" TargetMode="External" /><Relationship Type="http://schemas.openxmlformats.org/officeDocument/2006/relationships/hyperlink" Id="rId87" Target="consultantplus://offline/ref=B415D04ED68CF67590554E4D45478CBD235BC736CA716F503D3DF0D104DDB821056281E77BB5BFC1FCwFw9M" TargetMode="External" /><Relationship Type="http://schemas.openxmlformats.org/officeDocument/2006/relationships/hyperlink" Id="rId57" Target="consultantplus://offline/ref=B415D04ED68CF67590554E4D45478CBD235BC736CA716F503D3DF0D104DDB821056281E77BB5BFC1FDwFw0M" TargetMode="External" /><Relationship Type="http://schemas.openxmlformats.org/officeDocument/2006/relationships/hyperlink" Id="rId61" Target="consultantplus://offline/ref=B415D04ED68CF67590554E4D45478CBD235BC736CA716F503D3DF0D104DDB821056281E77BB5BFC1FDwFw1M" TargetMode="External" /><Relationship Type="http://schemas.openxmlformats.org/officeDocument/2006/relationships/hyperlink" Id="rId63" Target="consultantplus://offline/ref=B415D04ED68CF67590554E4D45478CBD235BC736CA716F503D3DF0D104DDB821056281E77BB5BFC1FDwFw2M" TargetMode="External" /><Relationship Type="http://schemas.openxmlformats.org/officeDocument/2006/relationships/hyperlink" Id="rId65" Target="consultantplus://offline/ref=B415D04ED68CF67590554E4D45478CBD235BC736CA716F503D3DF0D104DDB821056281E77BB5BFC1FDwFw3M" TargetMode="External" /><Relationship Type="http://schemas.openxmlformats.org/officeDocument/2006/relationships/hyperlink" Id="rId66" Target="consultantplus://offline/ref=B415D04ED68CF67590554E4D45478CBD235BC736CA716F503D3DF0D104DDB821056281E77BB5BFC1FDwFw4M" TargetMode="External" /><Relationship Type="http://schemas.openxmlformats.org/officeDocument/2006/relationships/hyperlink" Id="rId67" Target="consultantplus://offline/ref=B415D04ED68CF67590554E4D45478CBD235BC736CA716F503D3DF0D104DDB821056281E77BB5BFC1FDwFw6M" TargetMode="External" /><Relationship Type="http://schemas.openxmlformats.org/officeDocument/2006/relationships/hyperlink" Id="rId71" Target="consultantplus://offline/ref=B415D04ED68CF67590554E4D45478CBD235BC736CA716F503D3DF0D104DDB821056281E77BB5BFC1FDwFw7M" TargetMode="External" /><Relationship Type="http://schemas.openxmlformats.org/officeDocument/2006/relationships/hyperlink" Id="rId72" Target="consultantplus://offline/ref=B415D04ED68CF67590554E4D45478CBD235BC736CA716F503D3DF0D104DDB821056281E77BB5BFC1FDwFw8M" TargetMode="External" /><Relationship Type="http://schemas.openxmlformats.org/officeDocument/2006/relationships/hyperlink" Id="rId74" Target="consultantplus://offline/ref=B415D04ED68CF67590554E4D45478CBD235BC736CA716F503D3DF0D104DDB821056281E77BB5BFC1FDwFw9M" TargetMode="External" /><Relationship Type="http://schemas.openxmlformats.org/officeDocument/2006/relationships/hyperlink" Id="rId89" Target="consultantplus://offline/ref=B415D04ED68CF67590554E4D45478CBD235BC736CA716F503D3DF0D104DDB821056281E77BB5BFC1FEwFw4M" TargetMode="External" /><Relationship Type="http://schemas.openxmlformats.org/officeDocument/2006/relationships/hyperlink" Id="rId90" Target="consultantplus://offline/ref=B415D04ED68CF67590554E4D45478CBD235BC736CA716F503D3DF0D104DDB821056281E77BB5BFC1FEwFw7M" TargetMode="External" /><Relationship Type="http://schemas.openxmlformats.org/officeDocument/2006/relationships/hyperlink" Id="rId88" Target="consultantplus://offline/ref=B415D04ED68CF67590554E4D45478CBD235BC736CA716F503D3DF0D104DDB821056281E77BB5BFC1FFwFw0M" TargetMode="External" /><Relationship Type="http://schemas.openxmlformats.org/officeDocument/2006/relationships/hyperlink" Id="rId94" Target="consultantplus://offline/ref=B415D04ED68CF67590554E4D45478CBD235BC736CA736B503D3DF0D104DDwBw8M" TargetMode="External" /><Relationship Type="http://schemas.openxmlformats.org/officeDocument/2006/relationships/hyperlink" Id="rId119" Target="consultantplus://offline/ref=B415D04ED68CF67590554E4D45478CBD235BC736CA7B3B073F6CA5DF01D5E869152CC4EA7AB4BCwCw4M" TargetMode="External" /><Relationship Type="http://schemas.openxmlformats.org/officeDocument/2006/relationships/hyperlink" Id="rId49" Target="consultantplus://offline/ref=B415D04ED68CF67590554E4D45478CBD235EC73CC876660D3735A9DD06DAB77E1265C8EB7AB5BFC0wFw0M" TargetMode="External" /><Relationship Type="http://schemas.openxmlformats.org/officeDocument/2006/relationships/hyperlink" Id="rId22" Target="consultantplus://offline/ref=B415D04ED68CF67590554E4D45478CBD235EC73CC876660D3735A9DD06DAB77E1265C8EB7AB5BFC1wFwCM" TargetMode="External" /><Relationship Type="http://schemas.openxmlformats.org/officeDocument/2006/relationships/hyperlink" Id="rId60" Target="consultantplus://offline/ref=B415D04ED68CF67590554E4D45478CBD235EC73CC876660D3735A9DD06DAB77E1265C8EB7AB5BFC2wFw0M" TargetMode="External" /><Relationship Type="http://schemas.openxmlformats.org/officeDocument/2006/relationships/hyperlink" Id="rId64" Target="consultantplus://offline/ref=B415D04ED68CF67590554E4D45478CBD235EC73CC876660D3735A9DD06DAB77E1265C8EB7AB5BFC2wFw1M" TargetMode="External" /><Relationship Type="http://schemas.openxmlformats.org/officeDocument/2006/relationships/hyperlink" Id="rId76" Target="consultantplus://offline/ref=B415D04ED68CF67590554E4D45478CBD235EC73CC876660D3735A9DD06DAB77E1265C8EB7AB5BFC3wFw8M" TargetMode="External" /><Relationship Type="http://schemas.openxmlformats.org/officeDocument/2006/relationships/hyperlink" Id="rId83" Target="consultantplus://offline/ref=B415D04ED68CF67590554E4D45478CBD235EC73CC876660D3735A9DD06DAB77E1265C8EB7AB5BFC3wFwAM" TargetMode="External" /><Relationship Type="http://schemas.openxmlformats.org/officeDocument/2006/relationships/hyperlink" Id="rId92" Target="consultantplus://offline/ref=B415D04ED68CF67590554E4D45478CBD235EC73CC876660D3735A9DD06DAB77E1265C8EB7AB5BFC3wFwCM" TargetMode="External" /><Relationship Type="http://schemas.openxmlformats.org/officeDocument/2006/relationships/hyperlink" Id="rId34" Target="consultantplus://offline/ref=B415D04ED68CF67590554F40532BD9EE2C52C73AC226310F6660A7wDw8M" TargetMode="External" /><Relationship Type="http://schemas.openxmlformats.org/officeDocument/2006/relationships/hyperlink" Id="rId73" Target="consultantplus://offline/ref=B415D04ED68CF67590554F40532BD9EE2C5BC93EC874660D3735A9DD06wDwAM" TargetMode="External" /><Relationship Type="http://schemas.openxmlformats.org/officeDocument/2006/relationships/hyperlink" Id="rId58" Target="file:///C:/Users/KonyshevYV/Downloads/%D0%97%D0%B0%D0%BA%D0%BE%D0%BD%20%D0%B3%D0%BE%D1%80%D0%BE%D0%B4%D0%B0%20%D0%9C%D0%BE%D1%81%D0%BA%D0%B2%D1%8B%20%D0%BE%D1%82%2007.04.1999%20%E2%84%96%2016%20(%D1%81%20%D0%B8%D0%B7%D0%BC%D0%B5%D0%BD%D0%B5%D0%BD%D0%B8%D1%8F%D0%BC%D0%B8%202017%20%D0%B3%D0%BE%D0%B4%D0%B0).docx#P89" TargetMode="External" /><Relationship Type="http://schemas.openxmlformats.org/officeDocument/2006/relationships/hyperlink" Id="rId121" Target="http://chertanovo-juzhnoe.mos.ru" TargetMode="External" /><Relationship Type="http://schemas.openxmlformats.org/officeDocument/2006/relationships/hyperlink" Id="rId120" Target="http://chertanovo-juzhnoe.mos.ru/the-commission-on-affairs-of-minors-and-protection-of-their-rights-chertanovo-yuzhnoye-district/general-information/detail/68631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2025-06-07T16:59:54Z</dcterms:created>
  <dcterms:modified xsi:type="dcterms:W3CDTF">2025-06-07T16:59:54Z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