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2d5982073aca476bc1b280552d452943d0218f"/>
    <w:p>
      <w:pPr>
        <w:pStyle w:val="Heading3"/>
      </w:pPr>
      <w:r>
        <w:t xml:space="preserve">Сказочный мир театра-детям Фестиваль театров России - детям С 26 по 29 мая 2017 г.в Москве состоится фестиваль-форум социокультурной просветительской программы «Сказочный мир», организованный Камерным музыкальным театром «Эль Арт» при поддержке Союза т</w:t>
      </w:r>
    </w:p>
    <w:p>
      <w:pPr>
        <w:pStyle w:val="FirstParagraph"/>
      </w:pPr>
      <w:r>
        <w:t xml:space="preserve">02.05.2017</w:t>
      </w:r>
    </w:p>
    <w:p>
      <w:pPr>
        <w:pStyle w:val="BodyText"/>
      </w:pPr>
      <w:r>
        <w:t xml:space="preserve">Сказочный мир театра-детям</w:t>
      </w:r>
      <w:r>
        <w:br/>
      </w:r>
      <w:r>
        <w:t xml:space="preserve">Фестиваль театров России - детям</w:t>
      </w:r>
      <w:r>
        <w:br/>
      </w:r>
      <w:r>
        <w:t xml:space="preserve">С 26 по 29 мая 2017 г.в Москве состоится фестиваль-форум социокультурной просветительской программы «Сказочный мир», организованный Камерным музыкальным театром  «Эль Арт»  при поддержке Союза театральных деятелей РФ.</w:t>
      </w:r>
      <w:r>
        <w:br/>
      </w:r>
      <w:r>
        <w:br/>
      </w:r>
      <w:r>
        <w:t xml:space="preserve">Главным его событием станет проведение 6-го Всероссийского Московского фестиваля спектаклей малых форм для детей “Сказочный мир”. В течение трех дней в Московском театре кукол на Спартаковской ( г. Москва, ул. Спактаковская 26/30) зрители смогут увидеть постановки самых разнообразных  спектаклей для детей на любой вкус.</w:t>
      </w:r>
      <w:r>
        <w:br/>
      </w:r>
      <w:r>
        <w:br/>
      </w:r>
      <w:r>
        <w:t xml:space="preserve">26 и 27 мая пройдут показы спектаклей  конкурсантов фестиваля, а 28 мая состоится “Парад лауреатов” – свои самые лучшие постановки представят победители фестиваля предыдущих лет.</w:t>
      </w:r>
      <w:r>
        <w:br/>
      </w:r>
      <w:r>
        <w:br/>
      </w:r>
      <w:r>
        <w:t xml:space="preserve">В текущем году от театров-участников поступило более 50 заявок. На первом этапе они проходят конкурсный отбор – из присланных заявок Экспертный совет фестиваля выберет самые лучшие спектакли, те, которые примут участие в фестивальных показах и дальнейшей работе программы.</w:t>
      </w:r>
      <w:r>
        <w:br/>
      </w:r>
      <w:r>
        <w:br/>
      </w:r>
      <w:r>
        <w:t xml:space="preserve">Фестиваль, проходящий раз в 2 года, является центральным событием социокультурной просветительской программы “Сказочный мир”, обеспечивающей возможность доступа к театральному искусству детям  России. И именно на фестивале компетентным жюри, формируемым при поддержке Союза театральных деятелей РФ, отбираются и показываются лучшие спектакли.</w:t>
      </w:r>
      <w:r>
        <w:br/>
      </w:r>
      <w:r>
        <w:br/>
      </w:r>
      <w:r>
        <w:t xml:space="preserve">В дальнейшем, в рамках программы они демонстрируются на благотворительной основе в регионах, тем детям, кто в силу материальных и физических ограничений, не имеет возможности посещать театр. Для многих из них это первая встреча с удивительным миром искусства. Постановки проходят в детских домах, интернатах, реабилитационных и социальных центрах, в больницах, библиотеках, школах, где на основе методики программы в дальнейшем создаются и работают литературно-театральные клубы – сейчас они успешно действуют уже в 25 регионах России.</w:t>
      </w:r>
      <w:r>
        <w:br/>
      </w:r>
      <w:r>
        <w:br/>
      </w:r>
      <w:r>
        <w:t xml:space="preserve">Социокультурной программе «Сказочный мир» в 2017 г. исполняется 10 лет, большой срок для социального проекта, который смело можно признать успешным и состоявшимся. За это время состоялось пять фестивалей, в которых приняли участие более 80 российских театров.  Лауреатами стали более 50 театров, и с их участием было проведено более 100 благотворительных показов, разработаны специальные методики, организовано 50 мастер-классов для родителей, педагогов, воспитателей.</w:t>
      </w:r>
      <w:r>
        <w:br/>
      </w:r>
      <w:r>
        <w:br/>
      </w:r>
      <w:r>
        <w:t xml:space="preserve">В настоящее время организаторы ведут работу над созданием Всероссийского ресурсного центра, направленного на информационно-методическую работу с НКО, театрами, социальными учреждениями.</w:t>
      </w:r>
      <w:r>
        <w:br/>
      </w:r>
      <w:r>
        <w:br/>
      </w:r>
      <w:r>
        <w:t xml:space="preserve">Эти и другие вопросы, посвященные работе программы и фестиваля, ситуации с детскими театрами, будут обсуждаться на круглом столе «Формирование и удовлетворение духовных потребностей юных зрителей, оказавшихся в трудной жизненной ситуации в сценическом искусстве», который пройдет 29 мая в 10.00 в Союзе женщин России (г. Москва, Глинищевский переулок, д. 6). В его работе примут участие театры-лауреаты, театральное сообщество, представители органов законодательной и исполнительной власти в области культуры, образования и социальной защиты, социально ориентированные общественные организации.</w:t>
      </w:r>
      <w:r>
        <w:br/>
      </w:r>
      <w:r>
        <w:br/>
      </w:r>
      <w:r>
        <w:t xml:space="preserve">Контакты:</w:t>
      </w:r>
      <w:r>
        <w:br/>
      </w:r>
      <w:r>
        <w:t xml:space="preserve">Пресс-служба Фестиваля «Сказочный мир»</w:t>
      </w:r>
      <w:r>
        <w:br/>
      </w:r>
      <w:r>
        <w:t xml:space="preserve">+7910 474 33 43</w:t>
      </w:r>
      <w:r>
        <w:br/>
      </w:r>
      <w:hyperlink r:id="rId20">
        <w:r>
          <w:rPr>
            <w:rStyle w:val="Hyperlink"/>
          </w:rPr>
          <w:t xml:space="preserve">l.v.boldyreva@mail.ru</w:t>
        </w:r>
      </w:hyperlink>
      <w:r>
        <w:br/>
      </w:r>
      <w:r>
        <w:t xml:space="preserve">Людмила Болдырева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http://chertanovo-juzhnoe.mos.ru/the-commission-on-affairs-of-minors-and-protection-of-their-rights-chertanovo-yuzhnoye-district/general-information/detail/5807969.html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5807969.html" TargetMode="External" /><Relationship Type="http://schemas.openxmlformats.org/officeDocument/2006/relationships/hyperlink" Id="rId20" Target="mailto:l.v.boldyreva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5807969.html" TargetMode="External" /><Relationship Type="http://schemas.openxmlformats.org/officeDocument/2006/relationships/hyperlink" Id="rId20" Target="mailto:l.v.boldyreva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2023-12-16T03:42:33Z</dcterms:created>
  <dcterms:modified xsi:type="dcterms:W3CDTF">2023-12-16T03:42:33Z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