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04024ad9b0a4fe701d3c0663bf8e59ebfa8be"/>
    <w:p>
      <w:pPr>
        <w:pStyle w:val="Heading3"/>
      </w:pPr>
      <w:r>
        <w:t xml:space="preserve">Состоит на учете несовершеннолетних - статистика 2015,2016,2017</w:t>
      </w:r>
    </w:p>
    <w:p>
      <w:pPr>
        <w:pStyle w:val="FirstParagraph"/>
      </w:pPr>
      <w:r>
        <w:t xml:space="preserve">14.04.2017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http://chertanovo-juzhnoe.mos.ru/the-commission-on-affairs-of-minors-and-protection-of-their-rights-chertanovo-yuzhnoye-district/general-information/detail/5633653.html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56336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56336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2023-09-24T00:04:26Z</dcterms:created>
  <dcterms:modified xsi:type="dcterms:W3CDTF">2023-09-24T00:04:26Z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