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1eba2f5223cbcce2abab3e4c444ed0bf542218"/>
    <w:p>
      <w:pPr>
        <w:pStyle w:val="Heading3"/>
      </w:pPr>
      <w:r>
        <w:t xml:space="preserve">"Система работы ученического самоуправления"</w:t>
      </w:r>
    </w:p>
    <w:p>
      <w:pPr>
        <w:pStyle w:val="FirstParagraph"/>
      </w:pPr>
      <w:r>
        <w:t xml:space="preserve">01.02.2017</w:t>
      </w:r>
    </w:p>
    <w:p>
      <w:pPr>
        <w:pStyle w:val="BodyText"/>
      </w:pPr>
      <w:r>
        <w:t xml:space="preserve">В рамках работы и взаимодействия межрайонов, 27.01 на базе школы №2113 прошел мастер-класс по развитию ученического самоуправления. Были приглашены гости из других школ, активисты и их кураторы. Всех присутствующих разделили на команды. Каждой команде достались опытные вожатые – активисты школы №2113. С ребятами из других школ были проведены игры на командообразование и выявление лидера, что, несомненно, является отрывной точкой для самоуправления. Также, активисты школы показали гостям различные техники, способствующие командной работе, принятию решений, высказыванию своего мнения. Такими техниками стали «Метод Уолта Диснея», психологическая игра «Бункер» и «Упражнение Джеффа». По окончанию мастер-классов, гости прошли рефлексию, оставили свои отзывы, пожелания и предложения, а также, успели потанцевать вместе с активистами школы №2113.</w:t>
      </w:r>
    </w:p>
    <w:p>
      <w:pPr>
        <w:pStyle w:val="BodyText"/>
      </w:pPr>
      <w:r>
        <w:br/>
      </w:r>
    </w:p>
    <w:p>
      <w:pPr>
        <w:pStyle w:val="BodyText"/>
      </w:pPr>
      <w:r>
        <w:t xml:space="preserve">Адрес страницы:</w:t>
      </w:r>
      <w:r>
        <w:t xml:space="preserve"> </w:t>
      </w:r>
      <w:hyperlink r:id="rId20">
        <w:r>
          <w:rPr>
            <w:rStyle w:val="Hyperlink"/>
          </w:rPr>
          <w:t xml:space="preserve">http://chertanovo-juzhnoe.mos.ru/the-commission-on-affairs-of-minors-and-protection-of-their-rights-chertanovo-yuzhnoye-district/general-information/detail/4826075.html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the-commission-on-affairs-of-minors-and-protection-of-their-rights-chertanovo-yuzhnoye-district/general-information/detail/4826075.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the-commission-on-affairs-of-minors-and-protection-of-their-rights-chertanovo-yuzhnoye-district/general-information/detail/482607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2025-02-28T14:30:36Z</dcterms:created>
  <dcterms:modified xsi:type="dcterms:W3CDTF">2025-02-28T14:30:36Z</dcterms:modified>
</cp:coreProperties>
</file>

<file path=docProps/custom.xml><?xml version="1.0" encoding="utf-8"?>
<Properties xmlns="http://schemas.openxmlformats.org/officeDocument/2006/custom-properties" xmlns:vt="http://schemas.openxmlformats.org/officeDocument/2006/docPropsVTypes"/>
</file>