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efd6b9a31976cf05d41b284d074a7afe3a1be0"/>
    <w:p>
      <w:pPr>
        <w:pStyle w:val="Heading3"/>
      </w:pPr>
      <w:r>
        <w:t xml:space="preserve">Органы, осуществляющие защиту прав несовершеннолетних</w:t>
      </w:r>
    </w:p>
    <w:p>
      <w:pPr>
        <w:pStyle w:val="FirstParagraph"/>
      </w:pPr>
      <w:r>
        <w:t xml:space="preserve">30.03.2015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Московская городская межведомственная комиссия по делам несовершеннолетних и защите их прав (за исключением:</w:t>
      </w:r>
      <w:r>
        <w:t xml:space="preserve"> </w:t>
      </w:r>
      <w:r>
        <w:t xml:space="preserve">гражданско-правовых споров, жилищных вопросов, вопросов, находящихся на рассмотрении в судах, в ведении федеральных органов государственной власти):</w:t>
      </w:r>
    </w:p>
    <w:p>
      <w:pPr>
        <w:pStyle w:val="BodyText"/>
      </w:pPr>
      <w:r>
        <w:rPr>
          <w:bCs/>
          <w:b/>
        </w:rPr>
        <w:t xml:space="preserve">Почтовый адрес:</w:t>
      </w:r>
      <w:r>
        <w:t xml:space="preserve"> </w:t>
      </w:r>
      <w:r>
        <w:t xml:space="preserve">125032, Москва, ул. Тверская, д. 13.</w:t>
      </w:r>
      <w:r>
        <w:t xml:space="preserve"> </w:t>
      </w:r>
      <w:r>
        <w:rPr>
          <w:bCs/>
          <w:b/>
        </w:rPr>
        <w:t xml:space="preserve">Сайт:</w:t>
      </w:r>
      <w:r>
        <w:t xml:space="preserve"> </w:t>
      </w:r>
      <w:hyperlink r:id="rId20">
        <w:r>
          <w:rPr>
            <w:rStyle w:val="Hyperlink"/>
          </w:rPr>
          <w:t xml:space="preserve">http://www.mkdn.mos.ru</w:t>
        </w:r>
      </w:hyperlink>
      <w:r>
        <w:t xml:space="preserve"> </w:t>
      </w:r>
      <w:r>
        <w:rPr>
          <w:bCs/>
          <w:b/>
        </w:rPr>
        <w:t xml:space="preserve">E-mail:</w:t>
      </w:r>
    </w:p>
    <w:p>
      <w:pPr>
        <w:pStyle w:val="BodyText"/>
      </w:pPr>
      <w:hyperlink r:id="rId21">
        <w:r>
          <w:rPr>
            <w:rStyle w:val="Hyperlink"/>
          </w:rPr>
          <w:t xml:space="preserve">moskva.kdn@yаndex.ru</w:t>
        </w:r>
      </w:hyperlink>
    </w:p>
    <w:p>
      <w:pPr>
        <w:pStyle w:val="BodyText"/>
      </w:pPr>
      <w:r>
        <w:rPr>
          <w:bCs/>
          <w:b/>
        </w:rPr>
        <w:t xml:space="preserve">Председатель комиссии: – Печатников Леонид Михайлович</w:t>
      </w:r>
      <w:r>
        <w:t xml:space="preserve"> </w:t>
      </w:r>
      <w:r>
        <w:t xml:space="preserve">- заместитель Мэра Москвы в Правительстве Москвы по вопросам социального развития.</w:t>
      </w:r>
    </w:p>
    <w:p>
      <w:pPr>
        <w:pStyle w:val="BodyText"/>
      </w:pPr>
      <w:r>
        <w:rPr>
          <w:bCs/>
          <w:b/>
        </w:rPr>
        <w:t xml:space="preserve">Ответственный секретарь: Котов Юрий Борисович, т/ф (495) 633-65-77</w:t>
      </w:r>
      <w:r>
        <w:t xml:space="preserve">(в рабочее время).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Уполномоченный по правам ребенка в городе Москве:</w:t>
      </w:r>
      <w:r>
        <w:t xml:space="preserve"> </w:t>
      </w:r>
      <w:r>
        <w:t xml:space="preserve">Бунимович Евгений Абрамович.</w:t>
      </w:r>
    </w:p>
    <w:p>
      <w:pPr>
        <w:pStyle w:val="BodyText"/>
      </w:pPr>
      <w:r>
        <w:rPr>
          <w:bCs/>
          <w:b/>
        </w:rPr>
        <w:t xml:space="preserve">Почтовый адрес:</w:t>
      </w:r>
      <w:r>
        <w:t xml:space="preserve"> </w:t>
      </w:r>
      <w:r>
        <w:t xml:space="preserve">119019, Москва, ул. Новый Арбат, д. 15, а/я 49.</w:t>
      </w:r>
      <w:r>
        <w:t xml:space="preserve"> </w:t>
      </w:r>
      <w:r>
        <w:rPr>
          <w:bCs/>
          <w:b/>
        </w:rPr>
        <w:t xml:space="preserve">Тел. (499) 957-05-85</w:t>
      </w:r>
    </w:p>
    <w:p>
      <w:pPr>
        <w:pStyle w:val="BodyText"/>
      </w:pPr>
      <w:r>
        <w:t xml:space="preserve">(в рабочее время).</w:t>
      </w:r>
      <w:r>
        <w:t xml:space="preserve"> </w:t>
      </w:r>
      <w:r>
        <w:rPr>
          <w:bCs/>
          <w:b/>
        </w:rPr>
        <w:t xml:space="preserve">Факс: (499) 957-05-99. E-mail:</w:t>
      </w:r>
      <w:r>
        <w:t xml:space="preserve"> </w:t>
      </w:r>
      <w:hyperlink r:id="rId22">
        <w:r>
          <w:rPr>
            <w:rStyle w:val="Hyperlink"/>
          </w:rPr>
          <w:t xml:space="preserve">info@ombudsman.mos.ru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Комиссия по делам несовершеннолетних и защите их прав Южного административного округа:</w:t>
      </w:r>
      <w:r>
        <w:t xml:space="preserve"> </w:t>
      </w:r>
      <w:r>
        <w:t xml:space="preserve">115280, Москва, ул. Автозаводская, д. 10.</w:t>
      </w:r>
    </w:p>
    <w:p>
      <w:pPr>
        <w:pStyle w:val="BodyText"/>
      </w:pPr>
      <w:r>
        <w:rPr>
          <w:bCs/>
          <w:b/>
        </w:rPr>
        <w:t xml:space="preserve">Председатель:</w:t>
      </w:r>
      <w:r>
        <w:t xml:space="preserve"> </w:t>
      </w:r>
      <w:r>
        <w:t xml:space="preserve">Абашина Инна Сергеевна – заместитель префекта ЮАО г. Москвы</w:t>
      </w:r>
    </w:p>
    <w:p>
      <w:pPr>
        <w:pStyle w:val="BodyText"/>
      </w:pPr>
      <w:r>
        <w:rPr>
          <w:bCs/>
          <w:b/>
        </w:rPr>
        <w:t xml:space="preserve">Ответственный секретарь:</w:t>
      </w:r>
      <w:r>
        <w:t xml:space="preserve"> </w:t>
      </w:r>
      <w:r>
        <w:t xml:space="preserve">Кулакова Елена Анатольевна,</w:t>
      </w:r>
      <w:r>
        <w:t xml:space="preserve"> </w:t>
      </w:r>
      <w:r>
        <w:rPr>
          <w:bCs/>
          <w:b/>
        </w:rPr>
        <w:t xml:space="preserve">тел. (495) 679-80-29</w:t>
      </w:r>
      <w:r>
        <w:t xml:space="preserve">(в рабочее время),</w:t>
      </w:r>
      <w:r>
        <w:t xml:space="preserve"> </w:t>
      </w:r>
      <w:r>
        <w:rPr>
          <w:bCs/>
          <w:b/>
        </w:rPr>
        <w:t xml:space="preserve">факс (495) 679-80-30</w:t>
      </w:r>
      <w:r>
        <w:t xml:space="preserve">.</w:t>
      </w:r>
      <w:r>
        <w:t xml:space="preserve"> </w:t>
      </w:r>
      <w:r>
        <w:rPr>
          <w:bCs/>
          <w:b/>
        </w:rPr>
        <w:t xml:space="preserve">E-mail:</w:t>
      </w:r>
      <w:r>
        <w:t xml:space="preserve"> </w:t>
      </w:r>
      <w:hyperlink r:id="rId23">
        <w:r>
          <w:rPr>
            <w:rStyle w:val="Hyperlink"/>
          </w:rPr>
          <w:t xml:space="preserve">kulakova-ea@uao.mos.ru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Комиссия по делам несовершеннолетних и защите их прав района Чертаново Южное города Москвы:</w:t>
      </w:r>
      <w:r>
        <w:t xml:space="preserve"> </w:t>
      </w:r>
      <w:r>
        <w:t xml:space="preserve">117535, ул. Россошанская, д. 10</w:t>
      </w:r>
    </w:p>
    <w:p>
      <w:pPr>
        <w:pStyle w:val="BodyText"/>
      </w:pPr>
      <w:r>
        <w:rPr>
          <w:bCs/>
          <w:b/>
        </w:rPr>
        <w:t xml:space="preserve">Председатель комиссии: Хабаров Евгений Вадимович –</w:t>
      </w:r>
      <w:r>
        <w:t xml:space="preserve"> </w:t>
      </w:r>
      <w:r>
        <w:t xml:space="preserve">заместитель главы управы;</w:t>
      </w:r>
    </w:p>
    <w:p>
      <w:pPr>
        <w:pStyle w:val="BodyText"/>
      </w:pPr>
      <w:r>
        <w:t xml:space="preserve">Ответственный секретарь: Смирнова Мария Владимировна</w:t>
      </w:r>
      <w:r>
        <w:t xml:space="preserve"> </w:t>
      </w:r>
      <w:r>
        <w:rPr>
          <w:bCs/>
          <w:b/>
        </w:rPr>
        <w:t xml:space="preserve">т. 495</w:t>
      </w:r>
      <w:r>
        <w:t xml:space="preserve">-</w:t>
      </w:r>
      <w:r>
        <w:rPr>
          <w:bCs/>
          <w:b/>
        </w:rPr>
        <w:t xml:space="preserve">382-72-60</w:t>
      </w:r>
      <w:r>
        <w:t xml:space="preserve"> </w:t>
      </w:r>
      <w:r>
        <w:t xml:space="preserve">(в рабочее время)</w:t>
      </w:r>
    </w:p>
    <w:p>
      <w:pPr>
        <w:pStyle w:val="BodyText"/>
      </w:pPr>
      <w:r>
        <w:rPr>
          <w:bCs/>
          <w:b/>
        </w:rPr>
        <w:t xml:space="preserve">E-mail:kdnizpchu@mail.ru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Единый общероссийский номер детского телефона доверия:</w:t>
      </w:r>
      <w:r>
        <w:t xml:space="preserve"> </w:t>
      </w:r>
      <w:r>
        <w:t xml:space="preserve">8-800-2000-122 (круглосуточно).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Московская служба психологической помощи населению: 051 (круглосуточно).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Единая диспетчерская служба социальной помощи детям и их родителям Департамента социальной защиты населения города Москвы: 8-499-975-27-50.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Городская круглосуточная мобильная служба по оказанию экстренной социальной помощи несовершеннолетним: 8-926-211-11-50.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Горячая линия Департамента социальной защиты населения города Москвы по решению проблем беспризорности и безнадзорности несовершеннолетних: 8-499-201-06-50</w:t>
      </w:r>
      <w:r>
        <w:t xml:space="preserve"> </w:t>
      </w:r>
      <w:r>
        <w:t xml:space="preserve">(в рабочее время).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Горячая линия Департамента социальной защиты населения города Москвы по вопросам оказания социально-психологической помощи детям и семьям мигрантов, находящихся в трудной жизненной ситуации: 8-499-201-59-47</w:t>
      </w:r>
      <w:r>
        <w:t xml:space="preserve"> </w:t>
      </w:r>
      <w:r>
        <w:t xml:space="preserve">(в рабочее время).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Детский телефон доверия Департамента образования города Москвы: (495) 624-60-01 (круглосуточно).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Телефон доверия Управления госнаркоконтроля по городу Москве: (495) 316-86-55 (круглосуточно).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Отделение по делам несовершеннолетних ОМВД России по району Чертаново Южное г. Москвы:</w:t>
      </w:r>
      <w:r>
        <w:t xml:space="preserve"> </w:t>
      </w:r>
      <w:r>
        <w:t xml:space="preserve">117534, Москва, ул. Чертановская, д. 59б, телефон дежурной части</w:t>
      </w:r>
      <w:r>
        <w:t xml:space="preserve"> </w:t>
      </w:r>
      <w:r>
        <w:rPr>
          <w:bCs/>
          <w:b/>
        </w:rPr>
        <w:t xml:space="preserve">495-387-22-68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Отдел опеки, попечительства и патронажа Управления социальной защиты населения района Чертаново Южное:</w:t>
      </w:r>
      <w:r>
        <w:t xml:space="preserve"> </w:t>
      </w:r>
      <w:r>
        <w:t xml:space="preserve">117405 Москва, Варшавское ш., д. 154 корп.2 </w:t>
      </w:r>
      <w:r>
        <w:t xml:space="preserve"> </w:t>
      </w:r>
      <w:r>
        <w:rPr>
          <w:bCs/>
          <w:b/>
        </w:rPr>
        <w:t xml:space="preserve">495-388-81-63</w:t>
      </w:r>
      <w:r>
        <w:t xml:space="preserve">,</w:t>
      </w:r>
      <w:r>
        <w:t xml:space="preserve"> </w:t>
      </w:r>
      <w:r>
        <w:rPr>
          <w:bCs/>
          <w:b/>
        </w:rPr>
        <w:t xml:space="preserve">495-388-60-09, 495-388-88-45, 495-388-88-41, 495-388-96-00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http://chertanovo-juzhnoe.mos.ru/the-commission-on-affairs-of-minors-and-protection-of-their-rights-chertanovo-yuzhnoye-district/general-information/detail/1698423.html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he-commission-on-affairs-of-minors-and-protection-of-their-rights-chertanovo-yuzhnoye-district/general-information/detail/1698423.html" TargetMode="External" /><Relationship Type="http://schemas.openxmlformats.org/officeDocument/2006/relationships/hyperlink" Id="rId20" Target="http://www.mkdn.mos.ru/" TargetMode="External" /><Relationship Type="http://schemas.openxmlformats.org/officeDocument/2006/relationships/hyperlink" Id="rId22" Target="mailto:info@ombudsman.mos.ru" TargetMode="External" /><Relationship Type="http://schemas.openxmlformats.org/officeDocument/2006/relationships/hyperlink" Id="rId23" Target="mailto:kulakova-ea@uao.mos.ru" TargetMode="External" /><Relationship Type="http://schemas.openxmlformats.org/officeDocument/2006/relationships/hyperlink" Id="rId21" Target="mailto:moskva.kdn@y%D0%B0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he-commission-on-affairs-of-minors-and-protection-of-their-rights-chertanovo-yuzhnoye-district/general-information/detail/1698423.html" TargetMode="External" /><Relationship Type="http://schemas.openxmlformats.org/officeDocument/2006/relationships/hyperlink" Id="rId20" Target="http://www.mkdn.mos.ru/" TargetMode="External" /><Relationship Type="http://schemas.openxmlformats.org/officeDocument/2006/relationships/hyperlink" Id="rId22" Target="mailto:info@ombudsman.mos.ru" TargetMode="External" /><Relationship Type="http://schemas.openxmlformats.org/officeDocument/2006/relationships/hyperlink" Id="rId23" Target="mailto:kulakova-ea@uao.mos.ru" TargetMode="External" /><Relationship Type="http://schemas.openxmlformats.org/officeDocument/2006/relationships/hyperlink" Id="rId21" Target="mailto:moskva.kdn@y%D0%B0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2025-07-07T01:51:22Z</dcterms:created>
  <dcterms:modified xsi:type="dcterms:W3CDTF">2025-07-07T01:51:22Z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