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жд.-осторожность-не-бывает-лишней"/>
    <w:p>
      <w:pPr>
        <w:pStyle w:val="Heading3"/>
      </w:pPr>
      <w:r>
        <w:t xml:space="preserve">РЖД. Осторожность не бывает лишней!</w:t>
      </w:r>
    </w:p>
    <w:p>
      <w:pPr>
        <w:pStyle w:val="FirstParagraph"/>
      </w:pPr>
      <w:r>
        <w:t xml:space="preserve">25.09.2024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http://chertanovo-juzhnoe.mos.ru/the-commission-on-affairs-of-minors-and-protection-of-their-rights-chertanovo-yuzhnoye-district/general-information/detail/12583146.html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5831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5831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2025-04-10T02:48:55Z</dcterms:created>
  <dcterms:modified xsi:type="dcterms:W3CDTF">2025-04-10T02:48:55Z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