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a06d5957a38d16433c20cf9a43e8658b5865b"/>
    <w:p>
      <w:pPr>
        <w:pStyle w:val="Heading3"/>
      </w:pPr>
      <w:r>
        <w:t xml:space="preserve">Управление по контролю за оборотом наркотиков предупреждает!</w:t>
      </w:r>
    </w:p>
    <w:p>
      <w:pPr>
        <w:pStyle w:val="FirstParagraph"/>
      </w:pPr>
      <w:r>
        <w:t xml:space="preserve">02.02.2023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http://chertanovo-juzhnoe.mos.ru/the-commission-on-affairs-of-minors-and-protection-of-their-rights-chertanovo-yuzhnoye-district/general-information/detail/11383002.html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13830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13830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2025-04-10T02:48:40Z</dcterms:created>
  <dcterms:modified xsi:type="dcterms:W3CDTF">2025-04-10T02:48:40Z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