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4.07.2025"/>
    <w:p>
      <w:pPr>
        <w:pStyle w:val="Heading3"/>
      </w:pPr>
      <w:r>
        <w:t xml:space="preserve">Пресс релиз 24.07.2025</w:t>
      </w:r>
    </w:p>
    <w:p>
      <w:pPr>
        <w:pStyle w:val="FirstParagraph"/>
      </w:pPr>
      <w:r>
        <w:t xml:space="preserve">25.07.2025</w:t>
      </w:r>
    </w:p>
    <w:p>
      <w:pPr>
        <w:pStyle w:val="BodyText"/>
      </w:pPr>
      <w:r>
        <w:rPr>
          <w:bCs/>
          <w:b/>
        </w:rPr>
        <w:t xml:space="preserve">Сводный отряд ОМОН «Авангард» Главного управления Росгвардии по г. Москве успешно завершил очередной этап выполнения служебно-боевых задач в Северо-Кавказском регионе и вернулся из служебной командировки.</w:t>
      </w:r>
    </w:p>
    <w:p>
      <w:pPr>
        <w:pStyle w:val="BodyText"/>
      </w:pPr>
      <w:r>
        <w:t xml:space="preserve">Встреча отряда прошла у Пантеона памяти сотрудников, погибших при исполнении служебного долга.</w:t>
      </w:r>
    </w:p>
    <w:p>
      <w:pPr>
        <w:pStyle w:val="BodyText"/>
      </w:pPr>
      <w:r>
        <w:t xml:space="preserve">Командир ОМОН «Авангард» полковник полиции Илья Архипов открыл мероприятие, выразив признательность сотрудникам за службу и отметив их вклад в обеспечение безопасности и правопорядка в регионе. Он поздравил бойцов с возвращением, пожелав им скорейшего восстановления сил.</w:t>
      </w:r>
    </w:p>
    <w:p>
      <w:pPr>
        <w:pStyle w:val="BodyText"/>
      </w:pPr>
      <w:r>
        <w:t xml:space="preserve">К личному составу обратились ветеран спецподразделения Валентин Топорков и иерей Храма святого благоверного князя Дмитрия Донского при ОМОН «Авангард» отец Владимир. Они поблагодарили бойцов за то, что те в очередной раз доказали, что для них не существует невыполнимых задач.</w:t>
      </w:r>
    </w:p>
    <w:p>
      <w:pPr>
        <w:pStyle w:val="BodyText"/>
      </w:pPr>
      <w:r>
        <w:t xml:space="preserve">В ходе торжественной церемонии отличившимся сотрудникам спецподразделения были вручены ведомственные награды и благодарности за мужество, высокий профессионализм и образцовое выполнение служебных обязанностей.</w:t>
      </w:r>
    </w:p>
    <w:p>
      <w:pPr>
        <w:pStyle w:val="BodyText"/>
      </w:pPr>
      <w:r>
        <w:rPr>
          <w:bCs/>
          <w:b/>
        </w:rPr>
        <w:t xml:space="preserve">В столичном главке Росгвардии определили лучших теннисистов</w:t>
      </w:r>
    </w:p>
    <w:p>
      <w:pPr>
        <w:pStyle w:val="BodyText"/>
      </w:pPr>
      <w:r>
        <w:t xml:space="preserve">В Главном управлении Росгвардии по г. Москве состоялся чемпионат по настольному теннису среди личного состава отделов и служб управления. Соревнования, направленные на популяризацию здорового образа жизни и повышение спортивного мастерства, собрали около 30 сотрудников и военнослужащих.</w:t>
      </w:r>
    </w:p>
    <w:p>
      <w:pPr>
        <w:pStyle w:val="BodyText"/>
      </w:pPr>
      <w:r>
        <w:t xml:space="preserve">Турнир, проходивший по олимпийской системе с выбыванием после каждого проигрыша, обеспечил зрелищную и напряженную борьбу за первенство.</w:t>
      </w:r>
    </w:p>
    <w:p>
      <w:pPr>
        <w:pStyle w:val="BodyText"/>
      </w:pPr>
      <w:r>
        <w:t xml:space="preserve">По итогам захватывающих поединков, победителем стал начальник финансово-экономического отдела подполковник полиции Андрей В. Второе место в упорной борьбе занял спасатель общественно-спортивного комплекса рядовой Андрей К. Замкнул тройку лидеров начальник отделения физической подготовки и спорта майор Денис З.</w:t>
      </w:r>
    </w:p>
    <w:p>
      <w:pPr>
        <w:pStyle w:val="BodyText"/>
      </w:pPr>
      <w:r>
        <w:t xml:space="preserve">В торжественной обстановке врио заместителя начальника Главного управления Росгвардии по г. Москве полковник полиции Дмитрий Тесленко вручил победителям заслуженные награды: медали, грамоты и ценные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http://chertanovo-juzhnoe.mos.ru/safety-and-security/rosgvardiya-rf/detail/13123152.html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123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123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2025-07-25T09:40:29Z</dcterms:created>
  <dcterms:modified xsi:type="dcterms:W3CDTF">2025-07-25T09:40:29Z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