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5.06.2025"/>
    <w:p>
      <w:pPr>
        <w:pStyle w:val="Heading3"/>
      </w:pPr>
      <w:r>
        <w:t xml:space="preserve">Пресс релиз 05.06.2025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Столичный росгвардеец завоевал золото на первом чемпионате ЦФО по пляжному самбо</w:t>
      </w:r>
    </w:p>
    <w:p>
      <w:pPr>
        <w:pStyle w:val="BodyText"/>
      </w:pPr>
      <w:r>
        <w:t xml:space="preserve">Сотрудник вневедомственной охраны Главного управления Росгвардии по городу Москве стал победителем первого в истории чемпионата Центрального федерального округа по пляжному самбо, который прошел в Мытищах на стадионе пляжных видов спорта в парке Мира.</w:t>
      </w:r>
    </w:p>
    <w:p>
      <w:pPr>
        <w:pStyle w:val="BodyText"/>
      </w:pPr>
      <w:r>
        <w:t xml:space="preserve">Этот уникальный турнир собрал более ста спортсменов из 12 регионов ЦФО и стал отборочным к первенству России. В напряженной борьбе лейтенант полиции Разим Кулиев, инспектор роты полиции 3-го полка, провел три схватки и единогласно был признан победителем в весовой категории свыше 88 килограммов.</w:t>
      </w:r>
    </w:p>
    <w:p>
      <w:pPr>
        <w:pStyle w:val="BodyText"/>
      </w:pPr>
      <w:r>
        <w:t xml:space="preserve">Пляжное самбо, как самостоятельное спортивное направление, привносит новые вызовы для атлетов. Песок не только создает особую нагрузку, но и служит естественным амортизатором, смягчающим падения. Правила пляжного самбо отличаются от классического: схватки проходят исключительно в стойке, и при падении на песок поединок останавливается. Участники имеют три минуты, чтобы продемонстрировать результативные действия, бросив соперника так, чтобы он коснулся песка любой частью тела, кроме ног.</w:t>
      </w:r>
    </w:p>
    <w:p>
      <w:pPr>
        <w:pStyle w:val="BodyText"/>
      </w:pPr>
      <w:r>
        <w:t xml:space="preserve">Победа Разима Кулиева на этом турнире подчеркивает высокий уровень подготовки и мастерства сотрудников Росгвардии, а также популяризацию пляжного самбо как динамичного и зрелищного вида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http://chertanovo-juzhnoe.mos.ru/safety-and-security/rosgvardiya-rf/detail/13015194.html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15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15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2025-06-06T08:08:32Z</dcterms:created>
  <dcterms:modified xsi:type="dcterms:W3CDTF">2025-06-06T08:08:32Z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