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пресс-релиз-16.05.2025"/>
    <w:p>
      <w:pPr>
        <w:pStyle w:val="Heading3"/>
      </w:pPr>
      <w:r>
        <w:t xml:space="preserve">Пресс релиз 16.05.2025</w:t>
      </w:r>
    </w:p>
    <w:p>
      <w:pPr>
        <w:pStyle w:val="FirstParagraph"/>
      </w:pPr>
      <w:r>
        <w:t xml:space="preserve">19.05.2025</w:t>
      </w:r>
    </w:p>
    <w:p>
      <w:pPr>
        <w:pStyle w:val="BodyText"/>
      </w:pPr>
      <w:r>
        <w:t xml:space="preserve">Сотрудники московского ОМОН почтили боевых товарищей в Саду памяти</w:t>
      </w:r>
    </w:p>
    <w:p>
      <w:pPr>
        <w:pStyle w:val="BodyText"/>
      </w:pPr>
      <w:r>
        <w:t xml:space="preserve">В деревне Головино Владимирской области, на территории храма Архангела Михаила, состоялось памятное мероприятие, посвящённое сотрудникам ОМОН «Авангард» Главного управления Росгвардии по г. Москве, погибшим при исполнении служебного долга.</w:t>
      </w:r>
    </w:p>
    <w:p>
      <w:pPr>
        <w:pStyle w:val="BodyText"/>
      </w:pPr>
      <w:r>
        <w:t xml:space="preserve">В церемонии приняли участие руководство и личный состав отряда, члены семей погибших, а также представители духовенства.</w:t>
      </w:r>
    </w:p>
    <w:p>
      <w:pPr>
        <w:pStyle w:val="BodyText"/>
      </w:pPr>
      <w:r>
        <w:t xml:space="preserve">Собравшиеся почтили память боевых товарищей и возложили цветы к стеле и месту захоронения офицера ОМОН, майора полиции Александра Князева, геройски погибшего в ходе проведения контртеррористической операции в Кабардино-Балкарской Республике.</w:t>
      </w:r>
    </w:p>
    <w:p>
      <w:pPr>
        <w:pStyle w:val="BodyText"/>
      </w:pPr>
      <w:r>
        <w:t xml:space="preserve">Командир ОМОН «Авангард» полковник полиции Илья Архипов подчеркнул важность сохранения памяти о героях, отметив, что посещение мест захоронений, встречи с семьями погибших стали доброй традицией, позволяющей чтить подвиг тех, кто отдал свою жизнь за Родину.</w:t>
      </w:r>
    </w:p>
    <w:p>
      <w:pPr>
        <w:pStyle w:val="BodyText"/>
      </w:pPr>
      <w:r>
        <w:t xml:space="preserve">В завершение церемонии бойцы провели весеннюю уборку в Саду памяти, расположенном на территории храма Архангела Михаила. У каждого фруктового дерева сада, посаженного ещё в 2021 году в память о командирах и бойцах спецподразделения, есть табличка с именем и фамилией сотрудника.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tanovo-juzhnoe.mos.ru/www/photo_2025-05-16_14-21-4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Росгвардия обеспечила безопасность Кубка России</w:t>
      </w:r>
    </w:p>
    <w:p>
      <w:pPr>
        <w:pStyle w:val="BodyText"/>
      </w:pPr>
      <w:r>
        <w:t xml:space="preserve">Сотрудники Главного управления Росгвардии по г. Москве и военнослужащие соединения по охране общественного порядка Центрального округа войск национальной гвардии совместно с коллегами из МВД обеспечили правопорядок во время подготовки и проведения футбольного матча Кубка России между командами «Спартак» - «Ростов».</w:t>
      </w:r>
    </w:p>
    <w:p>
      <w:pPr>
        <w:pStyle w:val="BodyText"/>
      </w:pPr>
      <w:r>
        <w:t xml:space="preserve">Перед играми специалисты инженерно-технических групп ОМОН «Авангард» тщательно обследовали трибуны спортивной арены и прилегающую территорию на предмет обнаружения взрывоопасных предметов. Для предотвращения неудобств, связанных с массовым скоплением зрителей матча, сотрудники спецподразделения организовали коридоры безопасности и разделение потоков болельщиков команд-соперников. Было оказано содействие службе безопасности стадиона в осуществлении пропускного режима и досмотровых мероприятий.</w:t>
      </w:r>
    </w:p>
    <w:p>
      <w:pPr>
        <w:pStyle w:val="BodyText"/>
      </w:pPr>
      <w:r>
        <w:t xml:space="preserve">Маршруты патрулирования экипажей вневедомственной охраны были максимально приближены к стадионам.</w:t>
      </w:r>
    </w:p>
    <w:p>
      <w:pPr>
        <w:pStyle w:val="BodyText"/>
      </w:pPr>
      <w:r>
        <w:t xml:space="preserve">Сотрудники ОМОН "Меч" на транспорте обеспечивали общественную безопасность при прибытии болельщиков на станциях МЦК.</w:t>
      </w:r>
    </w:p>
    <w:p>
      <w:pPr>
        <w:pStyle w:val="BodyText"/>
      </w:pPr>
      <w:r>
        <w:t xml:space="preserve">Матч, который посетили более 36 тысяч зрителей, завершился со счетом 1:2 в пользу ростовчан. Серьезных нарушений общественного порядка допущено не было.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hertanovo-juzhnoe.mos.ru/www/photo_2025-05-16_12-18-17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http://chertanovo-juzhnoe.mos.ru/safety-and-security/rosgvardiya-rf/detail/12973297.html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chertanovo-juzhnoe.mos.ru" TargetMode="External" /><Relationship Type="http://schemas.openxmlformats.org/officeDocument/2006/relationships/hyperlink" Id="rId26" Target="http://chertanovo-juzhnoe.mos.ru/safety-and-security/rosgvardiya-rf/detail/129732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chertanovo-juzhnoe.mos.ru" TargetMode="External" /><Relationship Type="http://schemas.openxmlformats.org/officeDocument/2006/relationships/hyperlink" Id="rId26" Target="http://chertanovo-juzhnoe.mos.ru/safety-and-security/rosgvardiya-rf/detail/129732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2025-05-23T05:48:48Z</dcterms:created>
  <dcterms:modified xsi:type="dcterms:W3CDTF">2025-05-23T05:48:48Z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