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16.04.2025"/>
    <w:p>
      <w:pPr>
        <w:pStyle w:val="Heading3"/>
      </w:pPr>
      <w:r>
        <w:t xml:space="preserve">Пресс релиз 16.04.2025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rPr>
          <w:bCs/>
          <w:b/>
        </w:rPr>
        <w:t xml:space="preserve">Выпуск слушателей центра профессиональной подготовки сотрудников вневедомственной охраны состоялся в столичном главке Росгвардии</w:t>
      </w:r>
    </w:p>
    <w:p>
      <w:pPr>
        <w:pStyle w:val="BodyText"/>
      </w:pPr>
      <w:r>
        <w:rPr>
          <w:iCs/>
          <w:i/>
        </w:rPr>
        <w:t xml:space="preserve">В Главном управлении Росгвардии по городу Москве состоялся торжественный выпуск более ста слушателей Центра профессиональной подготовки имени Героя Советского Союза Степана Харитоновича Зайцева.</w:t>
      </w:r>
    </w:p>
    <w:p>
      <w:pPr>
        <w:pStyle w:val="BodyText"/>
      </w:pPr>
      <w:r>
        <w:t xml:space="preserve">В торжественной церемонии выпуска приняли участие руководители столичного главка Росгвардии, заместитель председателя Совета ветеранов ЦПП полковник полиции в отставке Сергей Черепков, представители комплектующих подразделений,ветераны и почетные гости.</w:t>
      </w:r>
    </w:p>
    <w:p>
      <w:pPr>
        <w:pStyle w:val="BodyText"/>
      </w:pPr>
      <w:r>
        <w:t xml:space="preserve">Мероприятие началось с построения личного состава и выноса Государственного флага Российской Федерации.</w:t>
      </w:r>
    </w:p>
    <w:p>
      <w:pPr>
        <w:pStyle w:val="BodyText"/>
      </w:pPr>
      <w:r>
        <w:t xml:space="preserve">«Полученные в Центре подготовки знания и навыки — ваша надежная опора в дальнейшей службе. Всегда помните о высоком звании сотрудника Росгвардии, о долге, чести и ответственности перед Родиной и гражданами», - обратился к выпускникам заместитель начальника отдела по военно-политической работе ГУ Росгвардии по г. Москве полковник полиции Дмитрий Тесленко.</w:t>
      </w:r>
    </w:p>
    <w:p>
      <w:pPr>
        <w:pStyle w:val="BodyText"/>
      </w:pPr>
      <w:r>
        <w:t xml:space="preserve">В ходе обучения слушатели освоили широкий спектр дисциплин, включающий правовую, огневую и физическую подготовку, тактику охраны общественного порядка, основы специальной техники, оказание первой помощи, профессионально-психологическую подготовку, а также профессиональную этику и культуру.</w:t>
      </w:r>
    </w:p>
    <w:p>
      <w:pPr>
        <w:pStyle w:val="BodyText"/>
      </w:pPr>
      <w:r>
        <w:t xml:space="preserve">За успехи в учебе и высокие результаты на итоговых экзаменах ряд выпускников были отмечены грамотами. Завершилась церемония вручением свидетельств об окончании обучения, поздравлениями и показательными выступлениями курсантов подшефного столичному главку Росгвардии Колледжа им. Дважды героя Советского Союза Маршала Советского Союза В.И. Чуйкова.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http://chertanovo-juzhnoe.mos.ru/safety-and-security/rosgvardiya-rf/detail/12919685.html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919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919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2025-07-25T08:38:27Z</dcterms:created>
  <dcterms:modified xsi:type="dcterms:W3CDTF">2025-07-25T08:38:27Z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