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31.03.2025"/>
    <w:p>
      <w:pPr>
        <w:pStyle w:val="Heading3"/>
      </w:pPr>
      <w:r>
        <w:t xml:space="preserve">Пресс релиз 31.03.2025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rPr>
          <w:bCs/>
          <w:b/>
        </w:rPr>
        <w:t xml:space="preserve">Столичные росгвардейцы провели день открытых дверей для студентов</w:t>
      </w:r>
    </w:p>
    <w:p>
      <w:pPr>
        <w:pStyle w:val="BodyText"/>
      </w:pPr>
      <w:r>
        <w:t xml:space="preserve">На базе Центра по охране объектов органов государственной власти и правительственных учреждений при вневедомственной охране Главного управления Росгвардии по городу Москве прошел день открытых дверей для курсантов Колледжа им. Дважды героя Советского Союза Маршала Советского Союза В.И. Чуйкова.</w:t>
      </w:r>
    </w:p>
    <w:p>
      <w:pPr>
        <w:pStyle w:val="BodyText"/>
      </w:pPr>
      <w:r>
        <w:t xml:space="preserve">В начале встречи сотрудники Росгвардии рассказали воспитанникам о вневедомственной охране и ее месте в обеспечении правопорядка на территории столицы. Затем курсантам были продемонстрированы специальные средства и экипировка, стоящие на вооружении Росгвардии.</w:t>
      </w:r>
    </w:p>
    <w:p>
      <w:pPr>
        <w:pStyle w:val="BodyText"/>
      </w:pPr>
      <w:r>
        <w:t xml:space="preserve">«В Росгвардии каждый день – это новые задачи и испытания. Мы гордимся нашей историей и традициями, и ищем тех, кто готов их продолжать. Если вы хотите не просто работать, а служить своей стране, приходите к нам», - отметил врио заместителя начальника Центра подполковник полиции Сергей Пинчук.</w:t>
      </w:r>
    </w:p>
    <w:p>
      <w:pPr>
        <w:pStyle w:val="BodyText"/>
      </w:pPr>
      <w:r>
        <w:t xml:space="preserve">Далее студенты посетили музей, где их ждало настоящее погружение в историю вневедомственной охраны. Экспозиция, включающая в себя форменное обмундирование разных эпох, наглядно продемонстрировала эволюцию службы, от ее зарождения до современных дней.</w:t>
      </w:r>
    </w:p>
    <w:p>
      <w:pPr>
        <w:pStyle w:val="BodyText"/>
      </w:pPr>
      <w:r>
        <w:t xml:space="preserve">Затем для учащихся провели показательное выступление, в ходе которого росгвардейцы продемонстрировали приемы самообороны и эффективные методы задержания условных правонарушителей.</w:t>
      </w:r>
    </w:p>
    <w:p>
      <w:pPr>
        <w:pStyle w:val="BodyText"/>
      </w:pPr>
      <w:r>
        <w:t xml:space="preserve">Учащиеся колледжа поблагодарили сотрудников Росгвардии за интересную экскурсию, а они, в свою очередь, пожелали курсантам ставить перед собой высокие цели и уверенно идти к их достижению.</w:t>
      </w:r>
    </w:p>
    <w:p>
      <w:pPr>
        <w:pStyle w:val="BodyText"/>
      </w:pPr>
      <w:r>
        <w:rPr>
          <w:bCs/>
          <w:b/>
        </w:rPr>
        <w:t xml:space="preserve">Праздничные мероприятия накануне Дня Росгвардии прошли в подразделениях столичного главка</w:t>
      </w:r>
    </w:p>
    <w:p>
      <w:pPr>
        <w:pStyle w:val="BodyText"/>
      </w:pPr>
      <w:r>
        <w:t xml:space="preserve">В преддверии Дня войск национальной гвардии Российской Федерации в подразделениях Главного управления Росгвардии по г. Москве прошли мероприятия, посвященные профессиональному празднику.</w:t>
      </w:r>
    </w:p>
    <w:p>
      <w:pPr>
        <w:pStyle w:val="BodyText"/>
      </w:pPr>
      <w:r>
        <w:t xml:space="preserve">Так, в рамках празднования начальник Управления вневедомственной охраны г. Москвы полковник полиции Александр Романенко за высокий профессионализм и преданность службе вручил особо отличившимся сотрудникам ценные подарки и грамоты. В своей речи он подчеркнул важность вклада каждого сотрудника вневедомственной охраны в обеспечение безопасности и правопорядка в столичном регионе.</w:t>
      </w:r>
    </w:p>
    <w:p>
      <w:pPr>
        <w:pStyle w:val="BodyText"/>
      </w:pPr>
      <w:r>
        <w:t xml:space="preserve">Кульминацией праздника стал концерт для сотрудников и ветеранов подразделения, в котором приняли участие творческий коллектив управления вневедомственной охраны «Царицынский парк» и воспитанники семейного центра "Планета Семьи".</w:t>
      </w:r>
    </w:p>
    <w:p>
      <w:pPr>
        <w:pStyle w:val="BodyText"/>
      </w:pPr>
      <w:r>
        <w:t xml:space="preserve">В Центре лицензионно-разрешительной работы накануне профессионального праздника особое внимание было уделено сотрудникам, чьи близкие родственники выполняют свой воинский долг в зоне проведения специальной военной операции. Начальник ЦЛРР столичного главка Росгвардии полковник полиции Александр Самойлов лично поблагодарил каждого сотрудника за стойкость и поддержку близких, вручив им памятные подарки.</w:t>
      </w:r>
    </w:p>
    <w:p>
      <w:pPr>
        <w:pStyle w:val="BodyText"/>
      </w:pPr>
      <w:r>
        <w:rPr>
          <w:bCs/>
          <w:b/>
        </w:rPr>
        <w:t xml:space="preserve">Праздничные мероприятия накануне Дня Росгвардии прошли в подразделениях столичного главка</w:t>
      </w:r>
    </w:p>
    <w:p>
      <w:pPr>
        <w:pStyle w:val="BodyText"/>
      </w:pPr>
      <w:r>
        <w:t xml:space="preserve">В преддверии Дня войск национальной гвардии Российской Федерации в подразделениях Главного управления Росгвардии по г. Москве прошли мероприятия, посвященные профессиональному празднику.</w:t>
      </w:r>
    </w:p>
    <w:p>
      <w:pPr>
        <w:pStyle w:val="BodyText"/>
      </w:pPr>
      <w:r>
        <w:t xml:space="preserve">Так, в рамках празднования начальник Управления вневедомственной охраны г. Москвы полковник полиции Александр Романенко за высокий профессионализм и преданность службе вручил особо отличившимся сотрудникам ценные подарки и грамоты. В своей речи он подчеркнул важность вклада каждого сотрудника вневедомственной охраны в обеспечение безопасности и правопорядка в столичном регионе.</w:t>
      </w:r>
    </w:p>
    <w:p>
      <w:pPr>
        <w:pStyle w:val="BodyText"/>
      </w:pPr>
      <w:r>
        <w:t xml:space="preserve">Кульминацией праздника стал концерт для сотрудников и ветеранов подразделения, в котором приняли участие творческий коллектив управления вневедомственной охраны «Царицынский парк» и воспитанники семейного центра "Планета Семьи".</w:t>
      </w:r>
    </w:p>
    <w:p>
      <w:pPr>
        <w:pStyle w:val="BodyText"/>
      </w:pPr>
      <w:r>
        <w:t xml:space="preserve">В Центре лицензионно-разрешительной работы накануне профессионального праздника особое внимание было уделено сотрудникам, чьи близкие родственники выполняют свой воинский долг в зоне проведения специальной военной операции. Начальник ЦЛРР столичного главка Росгвардии полковник полиции Александр Самойлов лично поблагодарил каждого сотрудника за стойкость и поддержку близких, вручив им памятные подарки.</w:t>
      </w:r>
    </w:p>
    <w:p>
      <w:pPr>
        <w:pStyle w:val="BodyText"/>
      </w:pPr>
      <w:r>
        <w:rPr>
          <w:bCs/>
          <w:b/>
        </w:rPr>
        <w:t xml:space="preserve">Росгвардия обеспечила правопорядок на хоккейном матче в Москве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коллегами из МВД обеспечили правопорядок и общественную безопасность во время подготовки и проведения хоккейного матча между командами «Динамо» и «СКА».</w:t>
      </w:r>
    </w:p>
    <w:p>
      <w:pPr>
        <w:pStyle w:val="BodyText"/>
      </w:pPr>
      <w:r>
        <w:t xml:space="preserve">Перед началом игры специалисты ОМОН «Авангард» провели тщательную проверку ледовой арены и ближайшей территории на наличие взрывоопасных предметов. Для организации прохода зрителей были организованы коридоры безопасности. Также росгвардейцы содействовали службе безопасности спортивной арены в проведении досмотра.</w:t>
      </w:r>
    </w:p>
    <w:p>
      <w:pPr>
        <w:pStyle w:val="BodyText"/>
      </w:pPr>
      <w:r>
        <w:t xml:space="preserve">Экипажи вневедомственной охраны осуществляли патрулирование по маршрутам, максимально приближенным к спорткомплексу.</w:t>
      </w:r>
    </w:p>
    <w:p>
      <w:pPr>
        <w:pStyle w:val="BodyText"/>
      </w:pPr>
      <w:r>
        <w:t xml:space="preserve">Сотрудники ОМОН "Меч" на транспорте обеспечили общественную безопасность при прибытии и убытии болельщиков на станциях МЦК.</w:t>
      </w:r>
    </w:p>
    <w:p>
      <w:pPr>
        <w:pStyle w:val="BodyText"/>
      </w:pPr>
      <w:r>
        <w:t xml:space="preserve">Матч посетило около 10 тысяч зрителей. Нарушений общественного порядка допущено не было.</w:t>
      </w:r>
    </w:p>
    <w:p>
      <w:pPr>
        <w:pStyle w:val="BodyText"/>
      </w:pPr>
      <w:r>
        <w:rPr>
          <w:bCs/>
          <w:b/>
        </w:rPr>
        <w:t xml:space="preserve">Военнослужащие и сотрудники Росгвардии обеспечили безопасность граждан во время празднования мусульманского праздника Ураза-Байрам в Москве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МВД обеспечили общественный порядок и общественную безопасность у Московской соборной мечети на Проспекте Мира, Мемориальной мечети на Поклонной горе, Исторической мечети в Замосковоречье, мечетей Ярдям и Инам в Отрадном и на дополнительных площадках.</w:t>
      </w:r>
    </w:p>
    <w:p>
      <w:pPr>
        <w:pStyle w:val="BodyText"/>
      </w:pPr>
      <w:r>
        <w:t xml:space="preserve">Экипажы вневедомственной охраны столичного главка Росгвардии были задействованы в обеспечении правопорядка в местах, приближенных к проведению религиозных мероприятий и скоплению верующих.</w:t>
      </w:r>
    </w:p>
    <w:p>
      <w:pPr>
        <w:pStyle w:val="BodyText"/>
      </w:pPr>
      <w:r>
        <w:t xml:space="preserve">Более 230 тысяч мусульман приняли участие в утренней совместной молитве и проповеди в Москве.</w:t>
      </w:r>
    </w:p>
    <w:p>
      <w:pPr>
        <w:pStyle w:val="BodyText"/>
      </w:pPr>
      <w:r>
        <w:t xml:space="preserve">Благодаря слаженной работе правоохранителей нарушений общественного в период проведения праздника не допущено.</w:t>
      </w:r>
    </w:p>
    <w:p>
      <w:pPr>
        <w:pStyle w:val="BodyText"/>
      </w:pPr>
      <w:r>
        <w:rPr>
          <w:bCs/>
          <w:b/>
        </w:rPr>
        <w:t xml:space="preserve">Росгвардейцы обеспечили правопорядок на хоккейном матче в Москве</w:t>
      </w:r>
    </w:p>
    <w:p>
      <w:pPr>
        <w:pStyle w:val="BodyText"/>
      </w:pPr>
      <w:r>
        <w:t xml:space="preserve">Сотрудники и военнослужащие подразделений Главного управления Росгвардии по г. Москве и соединения по охране общественного порядка Центрального округа войск национальной гвардии совместно с коллегами из МВД России обеспечили правопорядок и общественную безопасность во время подготовки и проведения хоккейного матча между командами «Спартак» и «Северсталь».</w:t>
      </w:r>
    </w:p>
    <w:p>
      <w:pPr>
        <w:pStyle w:val="BodyText"/>
      </w:pPr>
      <w:r>
        <w:t xml:space="preserve">Перед началом игры специалисты ОМОН «Авангард» провели тщательную проверку ледовой арены и ближайшей территории на наличие взрывоопасных предметов. Для прохода зрителей были организованы коридоры безопасности. Также росгвардейцы содействовали службе безопасности спортивной арены в проведении досмотра.</w:t>
      </w:r>
    </w:p>
    <w:p>
      <w:pPr>
        <w:pStyle w:val="BodyText"/>
      </w:pPr>
      <w:r>
        <w:t xml:space="preserve">Экипажи вневедомственной охраны осуществляли патрулирование по маршрутам, максимально приближенным к спорткомплексу.</w:t>
      </w:r>
    </w:p>
    <w:p>
      <w:pPr>
        <w:pStyle w:val="BodyText"/>
      </w:pPr>
      <w:r>
        <w:t xml:space="preserve">Сотрудники ОМОН «Меч» (на транспорте) обеспечили общественную безопасность при прибытии и убытии болельщиков на станциях МЦК.</w:t>
      </w:r>
    </w:p>
    <w:p>
      <w:pPr>
        <w:pStyle w:val="BodyText"/>
      </w:pPr>
      <w:r>
        <w:t xml:space="preserve">Матч посетило более 10 тысяч зрителей. Нарушений общественного порядка допущено не было.</w:t>
      </w:r>
    </w:p>
    <w:p>
      <w:pPr>
        <w:pStyle w:val="BodyText"/>
      </w:pPr>
      <w:r>
        <w:rPr>
          <w:bCs/>
          <w:b/>
        </w:rPr>
        <w:t xml:space="preserve">Правопорядок на хоккейном матче в столице обеспечили росгвардейцы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полицией обеспечили правопорядок во время подготовки и проведения 3-го матча 1/8 финала КХЛ между командами ЦСКА (Москва) – «Динамо» (Минск).</w:t>
      </w:r>
    </w:p>
    <w:p>
      <w:pPr>
        <w:pStyle w:val="BodyText"/>
      </w:pPr>
      <w:r>
        <w:t xml:space="preserve">Перед началом матча специалисты инженерно-технических групп ОМОН «Авангард» провели обследование прилегающей к стадиону территории на предмет выявления взрывоопасных предметов. В целях безопасности и предотвращения конфликтов, сотрудники спецподразделения создали коридоры безопасности и разделили потоки болельщиков разных команд.</w:t>
      </w:r>
    </w:p>
    <w:p>
      <w:pPr>
        <w:pStyle w:val="BodyText"/>
      </w:pPr>
      <w:r>
        <w:t xml:space="preserve">Сотрудники ОМОН «Меч» на транспорте обеспечивали правопорядок во время прибытия и убытия болельщиков на станциях МЦК. Экипажи вневедомственной охраны были задействованы в охране общественного порядка на территории вблизи спортивной арены.</w:t>
      </w:r>
    </w:p>
    <w:p>
      <w:pPr>
        <w:pStyle w:val="BodyText"/>
      </w:pPr>
      <w:r>
        <w:t xml:space="preserve">Хоккейный матч, который посетило более 9 тысяч человек, прошёл без серьёзных нарушений правопорядка.</w:t>
      </w:r>
    </w:p>
    <w:p>
      <w:pPr>
        <w:pStyle w:val="BodyText"/>
      </w:pPr>
      <w:r>
        <w:rPr>
          <w:bCs/>
          <w:b/>
        </w:rPr>
        <w:t xml:space="preserve">При участии спецназа Росгвардии задержан похититель миллионов из машины в центре Москвы</w:t>
      </w:r>
    </w:p>
    <w:p>
      <w:pPr>
        <w:pStyle w:val="BodyText"/>
      </w:pPr>
      <w:r>
        <w:t xml:space="preserve">Сотрудниками МВД России при силовой поддержке СОБР Главного управления Росгвардии по г. Москве задержан 44-летний житель Омска, подозреваемый в хищении крупной суммы денег из автомобиля в центре столицы.</w:t>
      </w:r>
    </w:p>
    <w:p>
      <w:pPr>
        <w:pStyle w:val="BodyText"/>
      </w:pPr>
      <w:r>
        <w:t xml:space="preserve">По предварительной информации, злоумышленник использовал устройство подавления радиосигнала, чтобы отключить центральный замок припаркованного на Новом Арбате автомобиля. Это позволило ему беспрепятственно проникнуть в салон и похитить 3,5 миллиона рублей.</w:t>
      </w:r>
    </w:p>
    <w:p>
      <w:pPr>
        <w:pStyle w:val="BodyText"/>
      </w:pPr>
      <w:r>
        <w:t xml:space="preserve">Злоумышленник был задержан на Пресненской набережной в результате комплекса оперативно-розыскных мероприятий. В ходе задержания у мужчины изъято устройство для подавления радиосигнала. Похищенными деньгами он успел распорядиться по своему усмотрению.</w:t>
      </w:r>
    </w:p>
    <w:p>
      <w:pPr>
        <w:pStyle w:val="BodyText"/>
      </w:pPr>
      <w:r>
        <w:t xml:space="preserve">Возбуждено уголовное дело. Расследование, направленное на выявление других возможных эпизодов преступной деятельности задержанного,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http://chertanovo-juzhnoe.mos.ru/safety-and-security/rosgvardiya-rf/detail/12885776.html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85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85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2025-05-12T11:21:21Z</dcterms:created>
  <dcterms:modified xsi:type="dcterms:W3CDTF">2025-05-12T11:21:21Z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