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ced3087c9bccc67813e1a74340f09641dd76"/>
    <w:p>
      <w:pPr>
        <w:pStyle w:val="Heading3"/>
      </w:pPr>
      <w:r>
        <w:t xml:space="preserve">В столичном главке Росгвардии прошел чемпионат по самбо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В Главном управлении Росгвардии по г. Москве состоялся чемпионат по самбо среди подразделений. В рамках спартакиады 120 сотрудников из 28 команд сражались за звание сильнейших.</w:t>
      </w:r>
    </w:p>
    <w:p>
      <w:pPr>
        <w:pStyle w:val="BodyText"/>
      </w:pPr>
      <w:r>
        <w:t xml:space="preserve">Соревнования прошли в напряженной борьбе, продемонстрировав высокий уровень мастерства и спортивного духа участников.</w:t>
      </w:r>
    </w:p>
    <w:p>
      <w:pPr>
        <w:pStyle w:val="BodyText"/>
      </w:pPr>
      <w:r>
        <w:t xml:space="preserve">По итогам чемпионата, в общекомандном зачете первое место заняла команда Центра по охране объектов органов государственной власти и правительственных учреждений. Второе место досталось сотрудникам Центра профессиональной подготовки имени Героя Советского Союза С.Х. Зайцева, а тройку лидеров замкнули спортсмены 2-го полка полиции вневедомственной охраны.</w:t>
      </w:r>
    </w:p>
    <w:p>
      <w:pPr>
        <w:pStyle w:val="BodyText"/>
      </w:pPr>
      <w:r>
        <w:t xml:space="preserve">На торжественном закрытии чемпионата победители и призеры были награждены медалями и грамотами, а команды-победители - кубками.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http://chertanovo-juzhnoe.mos.ru/safety-and-security/rosgvardiya-rf/detail/12528934.html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2024-08-21T08:16:22Z</dcterms:created>
  <dcterms:modified xsi:type="dcterms:W3CDTF">2024-08-21T08:16:22Z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