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b731c516b94c44ad51e186de3f05c59b90b15"/>
    <w:p>
      <w:pPr>
        <w:pStyle w:val="Heading3"/>
      </w:pPr>
      <w:r>
        <w:t xml:space="preserve">Столичные росгвардейцы задержали мужчину, подозреваемого в распространении крупной партии героина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На юге столицы сотрудники вневедомственной охраны Главного управления Росгвардии по городу Москве задержали мужчину, подозреваемого в незаконном обороте наркотических средств.</w:t>
      </w:r>
    </w:p>
    <w:p>
      <w:pPr>
        <w:pStyle w:val="BodyText"/>
      </w:pPr>
      <w:r>
        <w:t xml:space="preserve">В ходе патрулирования Велозаводской улицы росгвардейцы обратили внимание на водителя такси, который что-то фотографировал на телефон возле жилого дома. Когда правоохранители подошли ближе, гражданин быстро сел в автомобиль и попытался скрыться, но перед этим попытался избавиться от пакетика с неизвестным веществом. Во время беседы 29-летний житель Москвы признался, что в пакете находятся наркотики, которые он раскладывал по тайникам. Но благодаря бдительности сотрудников вневедомственной охраны правонарушителю не удалось реализовать преступный умысел. В результате следственных мероприятий, у подозреваемого были изъяты 18 полимерных пакетиков с веществом неизвестного происхождения.</w:t>
      </w:r>
    </w:p>
    <w:p>
      <w:pPr>
        <w:pStyle w:val="BodyText"/>
      </w:pPr>
      <w:r>
        <w:t xml:space="preserve">Для дальнейшего разбирательства задержанный был передан сотрудникам полиции. А проведенная позже экспертиза установила, что содержимое изъятых пакетиков является героином, общим весом более 40 граммов.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http://chertanovo-juzhnoe.mos.ru/safety-and-security/rosgvardiya-rf/detail/12374368.html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74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74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2024-05-28T16:44:29Z</dcterms:created>
  <dcterms:modified xsi:type="dcterms:W3CDTF">2024-05-28T16:44:29Z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