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f5b18a4766aa4a916b87e97db1292bcbb1ef6"/>
    <w:p>
      <w:pPr>
        <w:pStyle w:val="Heading3"/>
      </w:pPr>
      <w:r>
        <w:t xml:space="preserve">Соревнования по тактической медицине среди спецподразделений Росгвардии завершились в Москве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r>
        <w:t xml:space="preserve">На базе московского ОМОН «Авангард» прошли открытые командные соревнования по военно-медицинской подготовке и тактической медицине, в которых приняли участие около 100 сотрудников спецподразделений столичного главка Росгвардии, военнослужащие Отдельной дивизии оперативного назначения им.Ф.Э.Дзержинского, соединения по охране общественного порядка, отряда специального назначения «Пересвет» и софринской бригады оперативного назначения.</w:t>
      </w:r>
    </w:p>
    <w:p>
      <w:pPr>
        <w:pStyle w:val="BodyText"/>
      </w:pPr>
      <w:r>
        <w:t xml:space="preserve">В течение двух дней участники проходили 4 этапа, которые состояли из нескольких рубежей.</w:t>
      </w:r>
    </w:p>
    <w:p>
      <w:pPr>
        <w:pStyle w:val="BodyText"/>
      </w:pPr>
      <w:r>
        <w:t xml:space="preserve">«Спецназовцы состязались в умении эвакуировать условно раненого из задымленного помещения и автотранспорта, а также с условного поля боя различными способами»,- отметил командир отряда ОМОН «Авангард» генерал-майор полиции Всеволод Овсянников.</w:t>
      </w:r>
    </w:p>
    <w:p>
      <w:pPr>
        <w:pStyle w:val="BodyText"/>
      </w:pPr>
      <w:r>
        <w:t xml:space="preserve">Данные соревнования по тактической медицине были разработаны лично командиром генерал-майором полиции Всеволодом Овсянниковым. Они проводятся два раза в год - в зимнее и летнее время. Условия максимально приближены к боевым. Одна из особенностей соревнований - упражнение по оказанию помощи условно раненой служебной собаке. Данный навык для кинологов является обязательным.</w:t>
      </w:r>
    </w:p>
    <w:p>
      <w:pPr>
        <w:pStyle w:val="BodyText"/>
      </w:pPr>
      <w:r>
        <w:t xml:space="preserve">На прохождение каждого из рубежей росгвардейцам выделялось определенное время, в которое необходимо было уложиться.</w:t>
      </w:r>
    </w:p>
    <w:p>
      <w:pPr>
        <w:pStyle w:val="BodyText"/>
      </w:pPr>
      <w:r>
        <w:t xml:space="preserve">На заключительном, четвертом, этапе производился поиск, оказание первой помощи, эвакуация условно раненого в условиях ночного времени со сложным рельефом местности. В ночное время соревнования проводились впервые.</w:t>
      </w:r>
    </w:p>
    <w:p>
      <w:pPr>
        <w:pStyle w:val="BodyText"/>
      </w:pPr>
      <w:r>
        <w:t xml:space="preserve">По результатам соревнований победу одержала команда штаба ОМОН «Авангард», второе место у команды оперативного взвода специального назначения пятого оперативного батальона ОМОН «Авангард», третье место заняли участники команды второго оперативного батальона ОМОН «Авангард».</w:t>
      </w:r>
    </w:p>
    <w:p>
      <w:pPr>
        <w:pStyle w:val="BodyText"/>
      </w:pPr>
      <w:r>
        <w:t xml:space="preserve">Победители были награждены юбилейными медалями «35 лет ОМОН «Авангард» и ценными подарками.</w:t>
      </w:r>
    </w:p>
    <w:p>
      <w:pPr>
        <w:pStyle w:val="BodyText"/>
      </w:pPr>
      <w:r>
        <w:t xml:space="preserve">В номинации «Эвакуация условно раненого различными способами» победила команда отряда специального назначения «Пересвет».</w:t>
      </w:r>
    </w:p>
    <w:p>
      <w:pPr>
        <w:pStyle w:val="BodyText"/>
      </w:pPr>
      <w:r>
        <w:t xml:space="preserve">Обладательницами дипломов за морально-волевые качества стали представительницы прекрасного пола ветеринарный врач ОМОН «Авангард» Ирина Н. и врач-невролог дивизии по охране общественного порядка майор медицинской службы Нина Шашина.</w:t>
      </w:r>
    </w:p>
    <w:p>
      <w:pPr>
        <w:pStyle w:val="BodyText"/>
      </w:pPr>
      <w:r>
        <w:t xml:space="preserve">В ближайшее время росгвардейцы планируют приступить к подготовке к следующим соревнованиям по тактической медицине, проведение которых планируется в летнее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http://chertanovo-juzhnoe.mos.ru/safety-and-security/rosgvardiya-rf/detail/12164159.html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164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164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2024-02-17T01:13:32Z</dcterms:created>
  <dcterms:modified xsi:type="dcterms:W3CDTF">2024-02-17T01:13:32Z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