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c2a0c8e0c4dc6eabc6224f613a8c65568bf344"/>
    <w:p>
      <w:pPr>
        <w:pStyle w:val="Heading3"/>
      </w:pPr>
      <w:r>
        <w:t xml:space="preserve">Столичные росвардейцы задержали нетрезвого водителя</w:t>
      </w:r>
    </w:p>
    <w:p>
      <w:pPr>
        <w:pStyle w:val="FirstParagraph"/>
      </w:pPr>
      <w:r>
        <w:t xml:space="preserve">25.01.2024</w:t>
      </w:r>
    </w:p>
    <w:p>
      <w:pPr>
        <w:pStyle w:val="BodyText"/>
      </w:pPr>
      <w:r>
        <w:t xml:space="preserve">На юго-западе столицы сотрудники вневедомственной охраны Главного Управления Росгвардии задержали молодого человека, который управлял автомобилем, находясь в состоянии алкогольного опьянения.</w:t>
      </w:r>
    </w:p>
    <w:p>
      <w:pPr>
        <w:pStyle w:val="BodyText"/>
      </w:pPr>
      <w:r>
        <w:t xml:space="preserve">Следуя по маршруту патрулирования, сотрудники Росгвардии обратили внимание на автомобиль, водитель которого грубо нарушал правила дорожного движения, выполнял опасные маневры, чем создавал опасную ситуацию на дороге. При виде стражей порядка нарушитель попытался скрыться. Благодаря профессионализму росгвардейцев автомашина была заблокирована, а водитель задержан. Им оказался 25-летний гость столицы. В ходе беседы от задержанного исходил резкий запах алкоголя и была невнятная речь. Также у него отсутствовало водительское удостоверение.</w:t>
      </w:r>
    </w:p>
    <w:p>
      <w:pPr>
        <w:pStyle w:val="BodyText"/>
      </w:pPr>
      <w:r>
        <w:t xml:space="preserve">Для дальнейшего разбирательства мужчина был передан сотрудникам полиции.</w:t>
      </w:r>
    </w:p>
    <w:p>
      <w:pPr>
        <w:pStyle w:val="BodyText"/>
      </w:pPr>
      <w:r>
        <w:br/>
      </w:r>
    </w:p>
    <w:p>
      <w:pPr>
        <w:pStyle w:val="BodyText"/>
      </w:pPr>
      <w:r>
        <w:t xml:space="preserve">Адрес страницы:</w:t>
      </w:r>
      <w:r>
        <w:t xml:space="preserve"> </w:t>
      </w:r>
      <w:hyperlink r:id="rId20">
        <w:r>
          <w:rPr>
            <w:rStyle w:val="Hyperlink"/>
          </w:rPr>
          <w:t xml:space="preserve">http://chertanovo-juzhnoe.mos.ru/safety-and-security/rosgvardiya-rf/detail/12125707.html</w:t>
        </w:r>
      </w:hyperlink>
    </w:p>
    <w:p>
      <w:pPr>
        <w:pStyle w:val="BodyText"/>
      </w:pPr>
      <w:hyperlink r:id="rId21">
        <w:r>
          <w:rPr>
            <w:rStyle w:val="Hyperlink"/>
          </w:rPr>
          <w:t xml:space="preserve">Управа района Чертаново Южное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2125707.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21257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2024-01-27T19:08:00Z</dcterms:created>
  <dcterms:modified xsi:type="dcterms:W3CDTF">2024-01-27T19:08:00Z</dcterms:modified>
</cp:coreProperties>
</file>

<file path=docProps/custom.xml><?xml version="1.0" encoding="utf-8"?>
<Properties xmlns="http://schemas.openxmlformats.org/officeDocument/2006/custom-properties" xmlns:vt="http://schemas.openxmlformats.org/officeDocument/2006/docPropsVTypes"/>
</file>