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00de24074abe250d384606a330585689f8b74"/>
    <w:p>
      <w:pPr>
        <w:pStyle w:val="Heading3"/>
      </w:pPr>
      <w:r>
        <w:t xml:space="preserve">Огня не нужно бояться, нужно знать, как его предотвратить</w:t>
      </w:r>
    </w:p>
    <w:p>
      <w:pPr>
        <w:pStyle w:val="FirstParagraph"/>
      </w:pPr>
      <w:r>
        <w:t xml:space="preserve">03.05.2024</w:t>
      </w:r>
    </w:p>
    <w:p>
      <w:pPr>
        <w:pStyle w:val="BodyText"/>
      </w:pPr>
      <w:r>
        <w:rPr>
          <w:bCs/>
          <w:b/>
        </w:rPr>
        <w:t xml:space="preserve">Огня не нужно бояться, нужно знать, как его предотвратить</w:t>
      </w:r>
    </w:p>
    <w:p>
      <w:pPr>
        <w:pStyle w:val="BodyText"/>
      </w:pPr>
      <w:r>
        <w:t xml:space="preserve">Занятие с детьми всегда начинается с общего сбора и короткой, но познавательной лекции по технике безопасности.</w:t>
      </w:r>
    </w:p>
    <w:p>
      <w:pPr>
        <w:pStyle w:val="BodyText"/>
      </w:pPr>
      <w:r>
        <w:t xml:space="preserve">Пожарные пожарно-спасательного отряда №215 провели настоящий мастер-класс для учеников: боевая одежда пожарного, особенности использования огнетушителя, устройство пожарного автомобиля, - вот далеко не полный перечень тем, которые были затронуты в рамках занятия.</w:t>
      </w:r>
    </w:p>
    <w:p>
      <w:pPr>
        <w:pStyle w:val="BodyText"/>
      </w:pPr>
      <w:r>
        <w:t xml:space="preserve">Начальник пожарно-спасательного отряда Игорь Денисов отметил: «Такая интерактивная форма профилактических занятий по пожарной безопасности с детьми позволяет максимально полно донести до ребят информацию.</w:t>
      </w:r>
    </w:p>
    <w:p>
      <w:pPr>
        <w:pStyle w:val="BodyText"/>
      </w:pPr>
      <w:r>
        <w:t xml:space="preserve">Дети были в восторге: они надевали «боевку», тушили «возгорание» с помощью огнетушителя. Уверен, они таким образом и лучше запомнят правила пожарной безопасности, и не растеряются в экстремальной ситуации, - подчеркнул Игорь.</w:t>
      </w:r>
    </w:p>
    <w:p>
      <w:pPr>
        <w:pStyle w:val="BodyText"/>
      </w:pPr>
      <w:r>
        <w:t xml:space="preserve">Ребята не только с удовольствием слушали огнеборцев, но и сами делились знаниями.</w:t>
      </w:r>
    </w:p>
    <w:p>
      <w:pPr>
        <w:pStyle w:val="BodyText"/>
      </w:pPr>
      <w:r>
        <w:t xml:space="preserve">Если увидел огонь или дым, нужно сразу позвонить в Службу 112. Самому без крайней необходимости в огонь лучше не идти. Но если человеку нужна помощь, то нужно соблюдать все правила, - отметил один из школьников.</w:t>
      </w:r>
    </w:p>
    <w:p>
      <w:pPr>
        <w:pStyle w:val="BodyText"/>
      </w:pPr>
      <w:r>
        <w:t xml:space="preserve">Номер вызова служб экстренного реагирования ребята знают назубок, в том числе и благодаря урокам безопасности, которые проводят учителя и в случае чрезвычайной ситуации будут готовы и технически, и информационно.</w:t>
      </w:r>
    </w:p>
    <w:p>
      <w:pPr>
        <w:pStyle w:val="BodyText"/>
      </w:pPr>
      <w:r>
        <w:t xml:space="preserve">- Основной упор в занятиях с детьми и подростками, конечно же направлен, на профилактическую работу. Не секрет, что причина 90% пожаров – человеческий фактор. Важно, чтобы ребята не только знали правила поведения при пожаре, но и понимали важность профилактической работы, могли сами рассказать о противопожарной безопасности, - подчеркнул Игорь Денисов.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http://chertanovo-juzhnoe.mos.ru/safety-and-security/fire-safety/detail/12352199.html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352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352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2024-05-08T17:38:22Z</dcterms:created>
  <dcterms:modified xsi:type="dcterms:W3CDTF">2024-05-08T17:38:22Z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