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енировка-ради-жизни"/>
    <w:p>
      <w:pPr>
        <w:pStyle w:val="Heading3"/>
      </w:pPr>
      <w:r>
        <w:t xml:space="preserve">Тренировка ради жизни!</w:t>
      </w:r>
    </w:p>
    <w:p>
      <w:pPr>
        <w:pStyle w:val="FirstParagraph"/>
      </w:pPr>
      <w:r>
        <w:t xml:space="preserve">29.03.2024</w:t>
      </w:r>
    </w:p>
    <w:p>
      <w:pPr>
        <w:pStyle w:val="BodyText"/>
      </w:pPr>
      <w:r>
        <w:t xml:space="preserve">На территории предприятия механизации и спецавтотранспорта АО «Экотехпром» проведена плановая объектовая противопожарная тренировка по ликвидации условного возгорания в административном корпусе.</w:t>
      </w:r>
    </w:p>
    <w:p>
      <w:pPr>
        <w:pStyle w:val="BodyText"/>
      </w:pPr>
      <w:r>
        <w:t xml:space="preserve">Важной составляющей процесса подготовки работников Предприятия к практическим действиям в условиях чрезвычайной ситуации природного и техногенного характера, являются тренировки по эвакуации работников в безопасное место.</w:t>
      </w:r>
    </w:p>
    <w:p>
      <w:pPr>
        <w:pStyle w:val="BodyText"/>
      </w:pPr>
      <w:r>
        <w:t xml:space="preserve">Практика показывает, что тренировки очень важны для отработки и доведения до автоматизма практических действий персонала в конкретной ситуации.</w:t>
      </w:r>
    </w:p>
    <w:p>
      <w:pPr>
        <w:pStyle w:val="BodyText"/>
      </w:pPr>
      <w:r>
        <w:t xml:space="preserve">Тренировка проводилась под руководством директора Предприятия Андреева А.В. вместе с Управлением по ЮАО Департамента ГОЧСиПБ.</w:t>
      </w:r>
    </w:p>
    <w:p>
      <w:pPr>
        <w:pStyle w:val="BodyText"/>
      </w:pPr>
      <w:r>
        <w:t xml:space="preserve">Главная цель, которую ставили перед собой организаторы тренировки, - уточнение порядка действий работников по сигналу и отработка четких навыков поведения в чрезвычайной ситуации, связанной с угрозой возникновения пожара, способностью быстро принимать решения, определяя верные направления для выхода в безопасное место.</w:t>
      </w:r>
    </w:p>
    <w:p>
      <w:pPr>
        <w:pStyle w:val="BodyText"/>
      </w:pPr>
      <w:r>
        <w:t xml:space="preserve">Сотрудниками Управления по ЮАО Департамента ГОЧСиПБ были даны методические рекомендации по улучшению качества планирования и проведения объектовых тренировок по оповещению, сбору и эвакуации работников предприятия в безопасное место.</w:t>
      </w:r>
    </w:p>
    <w:p>
      <w:pPr>
        <w:pStyle w:val="BodyText"/>
      </w:pPr>
      <w:r>
        <w:t xml:space="preserve">По результатам проведенной объектовой тренировки все участники сошлись во мнении, что быстрая эвакуация сотрудников предприятия в безопасное место – верный способ предупредить возможные жертвы, которые могут или могли бы возникнуть при пожаре или иных чрезвычайных ситуациях.</w:t>
      </w:r>
    </w:p>
    <w:p>
      <w:pPr>
        <w:pStyle w:val="BodyText"/>
      </w:pPr>
      <w:r>
        <w:t xml:space="preserve">«Каждая спасенная жизнь – результат успешного проведения эвакуационных мероприятий в безопасное место и своевременного оказания первой помощи пострадавшему», - отметил начальник Управления по ЮАО Департамента ГОЧСиПБ Александр Коротчик.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http://chertanovo-juzhnoe.mos.ru/safety-and-security/fire-safety/detail/12282775.html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82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82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2024-04-04T17:23:40Z</dcterms:created>
  <dcterms:modified xsi:type="dcterms:W3CDTF">2024-04-04T17:23:40Z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