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e5083c37fa25065c2ca7248172ddb331584c4"/>
    <w:p>
      <w:pPr>
        <w:pStyle w:val="Heading3"/>
      </w:pPr>
      <w:r>
        <w:t xml:space="preserve">В Южном округе столицы прошло обучение для работников парка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rPr>
          <w:bCs/>
          <w:b/>
        </w:rPr>
        <w:t xml:space="preserve">В Южном округе столицы прошло обучение для работников парка</w:t>
      </w:r>
    </w:p>
    <w:p>
      <w:pPr>
        <w:pStyle w:val="BodyText"/>
      </w:pPr>
      <w:r>
        <w:rPr>
          <w:bCs/>
          <w:b/>
        </w:rPr>
        <w:t xml:space="preserve">Спасатели Московской городской поисково-спасательной службы «Борисовская» провели занятия для работников парка.</w:t>
      </w:r>
    </w:p>
    <w:p>
      <w:pPr>
        <w:pStyle w:val="BodyText"/>
      </w:pPr>
      <w:r>
        <w:t xml:space="preserve">Обучающиеся прошли подготовку по оказанию первой помощи людям с наружным кровотечением и различными травмами, отдыхающим, получившим солнечный и тепловой удар. Спасатели рассказали о правилах транспортировки пострадавшего и навыках сердечно-легочной реанимации.</w:t>
      </w:r>
    </w:p>
    <w:p>
      <w:pPr>
        <w:pStyle w:val="BodyText"/>
      </w:pPr>
      <w:r>
        <w:t xml:space="preserve">«После прохождения теоретической части слушатели приступают к тренировочным занятиям на нашей поисково-спасательной станции. Обучающиеся под руководством опытных спасателей тренируются в применении спасательных средств. Для всех групп мы провели экскурсию и рассказали о нашей работе», — отметил начальник станции Михаил Скворцов.</w:t>
      </w:r>
    </w:p>
    <w:p>
      <w:pPr>
        <w:pStyle w:val="BodyText"/>
      </w:pPr>
      <w:r>
        <w:t xml:space="preserve">Работники парка Борисовские пруды, занимающиеся обеспечением безопасности отдыхающих, должны уметь оказывать первую помощь пострадавшему. Напомним, что Борисовские пруды расположены на территории Южного округа столицы,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http://chertanovo-juzhnoe.mos.ru/safety-and-security/fire-safety/detail/12278526.html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78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278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2024-04-04T17:23:15Z</dcterms:created>
  <dcterms:modified xsi:type="dcterms:W3CDTF">2024-04-04T17:23:15Z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