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3176ad0f85b92861a00d5256c006ebf51a407f"/>
    <w:p>
      <w:pPr>
        <w:pStyle w:val="Heading3"/>
      </w:pPr>
      <w:r>
        <w:t xml:space="preserve">Спасатели столицы активно участвуют в донорском движении</w:t>
      </w:r>
    </w:p>
    <w:p>
      <w:pPr>
        <w:pStyle w:val="FirstParagraph"/>
      </w:pPr>
      <w:r>
        <w:t xml:space="preserve">28.04.2021</w:t>
      </w:r>
    </w:p>
    <w:p>
      <w:pPr>
        <w:pStyle w:val="BodyText"/>
      </w:pPr>
      <w:r>
        <w:rPr>
          <w:bCs/>
          <w:b/>
        </w:rPr>
        <w:t xml:space="preserve">В Департаменте по делам гражданской обороны, чрезвычайным ситуациям и пожарной безопасности города Москвы более 500 сотрудников являются донорами и сегодня отмечают Национальный день донора.</w:t>
      </w:r>
    </w:p>
    <w:p>
      <w:pPr>
        <w:pStyle w:val="BodyText"/>
      </w:pPr>
      <w:r>
        <w:t xml:space="preserve">В Пожарно-спасательном центре Москвы есть люди, которые регулярно сдают кровь и получили звание «Почетный донор Москвы» и «Почетный донор России»: Чижикова Светлана, Адриенко Мария, Антонцев Михаил, Калачев Иван, Устюжанин Вадим, Шинов Сергей, Фаттяхетдинов Раис, Пюрвеев Иван, Елистратов Кирилл, Тесля Николай.</w:t>
      </w:r>
    </w:p>
    <w:p>
      <w:pPr>
        <w:pStyle w:val="BodyText"/>
      </w:pPr>
      <w:r>
        <w:rPr>
          <w:iCs/>
          <w:i/>
          <w:bCs/>
          <w:b/>
        </w:rPr>
        <w:t xml:space="preserve">«Первый раз я сдала донорскую кровь в сентябре 2004 года, после теракта в Беслане. Это был крик души, я знала, что там пострадало много человек, и мне очень хотелось им помочь. В Москве работали точки по адресному сбору крови, и я пришла туда</w:t>
      </w:r>
      <w:r>
        <w:t xml:space="preserve">, — вспоминает ведущий специалист аварийно-спасательной службы ГКУ «ПСЦ» Мария Адриенко, —</w:t>
      </w:r>
      <w:r>
        <w:t xml:space="preserve"> </w:t>
      </w:r>
      <w:r>
        <w:rPr>
          <w:iCs/>
          <w:i/>
          <w:bCs/>
          <w:b/>
        </w:rPr>
        <w:t xml:space="preserve">после рождения двух детей в 2008 году я вернулась к донорству уже на регулярной основе. Обратилась в областной онкологический центр и попросила, чтобы мою кровь направляли именно на помощь детям, в банк плазмы детского отделения. Так, все эти годы, раз в 3 месяца я сдаю донации. Моральный долг подталкивал не пропускать, я знала — это нужно детям».</w:t>
      </w:r>
    </w:p>
    <w:p>
      <w:pPr>
        <w:pStyle w:val="BodyText"/>
      </w:pPr>
      <w:r>
        <w:t xml:space="preserve">Сотрудник управления Департамента ГОЧСиПБ по ЮЗАО Николай Василенко тоже имеет звание «Почетный донор России». Чтобы стать почетным донором в Российской Федерации необходимо 40 и более раз бесплатно сдать цельную кровь или 60 донаций плазмы крови. Сдавать кровь без вреда для здоровья можно не чаще одного раза за два месяца. Женщины могут сдавать кровь до четырех раз в год, мужчины — до пяти.</w:t>
      </w:r>
    </w:p>
    <w:p>
      <w:pPr>
        <w:pStyle w:val="BodyText"/>
      </w:pPr>
      <w:r>
        <w:t xml:space="preserve">Главный специалист ГКУ «ПСЦ» Юрий Иванов рассказал, что в Москве существует организация «Мотослужба крови» и мотодоноры — неравнодушные люди из мотобратства, которые готовы прийти на помощь людям. В прошлом году несколько сотрудников из расчетов на пожарно-спасательных мотоциклах ГКУ «ПСЦ» участвовали в донорской акции мотодоноров столицы.</w:t>
      </w:r>
    </w:p>
    <w:p>
      <w:pPr>
        <w:pStyle w:val="BodyText"/>
      </w:pPr>
      <w:r>
        <w:t xml:space="preserve">В Московской городской поисково-спасательной службе на водных объектах знак почетного донора имеют: Александр Белов, Роман Сорокин, Герман Серегин, Иван Обухов, Юрий Габрух, Евгений Клецов, Ильяс Магдеев, Ариф Салимов, Ярослав Черногоров, Александр Курапов, Александр Комаров, Юрий Беляков, Елена Савина, Оксана Русакова, Наталья Головина, Павел Воробьев, Алексей Петров.</w:t>
      </w:r>
    </w:p>
    <w:p>
      <w:pPr>
        <w:pStyle w:val="BodyText"/>
      </w:pPr>
      <w:r>
        <w:t xml:space="preserve">В Учебно-методическом центре по гражданской обороне и чрезвычайным ситуациям города Москвы регулярно сдают кровь: Кондрашова Марина, Попова Светлана, Антонович Оксана, Никитин Павел, Акимов Сергей.</w:t>
      </w:r>
    </w:p>
    <w:p>
      <w:pPr>
        <w:pStyle w:val="BodyText"/>
      </w:pPr>
      <w:r>
        <w:t xml:space="preserve">Сотрудники Московского авиационного центра также активно участвуют в донорском движении, а спасателю Евгению Мальцеву присвоено звание почетного донора столицы. На его счету около 30 донаций.</w:t>
      </w:r>
    </w:p>
    <w:p>
      <w:pPr>
        <w:pStyle w:val="BodyText"/>
      </w:pPr>
      <w:r>
        <w:t xml:space="preserve">В Системе 112 Москвы 60 операторов являются донорами, больше половины из них сдают кровь постоянно. Донор может сдавать как цельную кровь, так и ее компоненты. Например, Елена Тарасенко сдает только плазму, которая является уникальным продуктом и используется не только для переливания, но и для изготовления лекарств. Екатерина Байкова первый раз сдала кровь, когда потребовалась помощь ребенку одной из ее знакомых. А Инессу Семенову врачи знают в ее родном городе Мытищи и звонят в сложных ситуациях с просьбой прийти на донацию.</w:t>
      </w:r>
    </w:p>
    <w:p>
      <w:pPr>
        <w:pStyle w:val="BodyText"/>
      </w:pPr>
      <w:r>
        <w:t xml:space="preserve">«Многие сотрудники Департамента ГОЧСиПБ и его подведомственных организаций оказывают помощь людям не только на пожарах и при ликвидации чрезвычайных ситуаций, но и активно участвуют в сдаче крови. На протяжении пяти лет наши специалисты, проявляя добро и милосердие, пополняют банк крови Москвы, в которой нуждаются тысячи пациентов лечебных учреждений города».</w:t>
      </w:r>
    </w:p>
    <w:p>
      <w:pPr>
        <w:pStyle w:val="BodyText"/>
      </w:pPr>
      <w:r>
        <w:t xml:space="preserve">Заместитель руководителя Департамента ГОЧСиПБ Александр Ходаковский</w:t>
      </w:r>
    </w:p>
    <w:p>
      <w:pPr>
        <w:pStyle w:val="BodyText"/>
      </w:pPr>
      <w:r>
        <w:t xml:space="preserve">Узнать больше о донорстве можно на официальном</w:t>
      </w:r>
      <w:r>
        <w:t xml:space="preserve"> </w:t>
      </w:r>
      <w:hyperlink r:id="rId20">
        <w:r>
          <w:rPr>
            <w:rStyle w:val="Hyperlink"/>
          </w:rPr>
          <w:t xml:space="preserve">сайте</w:t>
        </w:r>
      </w:hyperlink>
      <w:r>
        <w:t xml:space="preserve"> </w:t>
      </w:r>
      <w:r>
        <w:t xml:space="preserve">Службы крови. Благодаря донорскому движению в стране ежегодно спасают тысячи жизней.</w:t>
      </w:r>
    </w:p>
    <w:p>
      <w:pPr>
        <w:pStyle w:val="BodyText"/>
      </w:pPr>
      <w:r>
        <w:br/>
      </w:r>
    </w:p>
    <w:p>
      <w:pPr>
        <w:pStyle w:val="BodyText"/>
      </w:pPr>
      <w:r>
        <w:t xml:space="preserve">Адрес страницы:</w:t>
      </w:r>
      <w:r>
        <w:t xml:space="preserve"> </w:t>
      </w:r>
      <w:hyperlink r:id="rId21">
        <w:r>
          <w:rPr>
            <w:rStyle w:val="Hyperlink"/>
          </w:rPr>
          <w:t xml:space="preserve">http://chertanovo-juzhnoe.mos.ru/safety-and-security/civil-defense/detail/9909821.html</w:t>
        </w:r>
      </w:hyperlink>
    </w:p>
    <w:p>
      <w:pPr>
        <w:pStyle w:val="BodyText"/>
      </w:pPr>
      <w:hyperlink r:id="rId22">
        <w:r>
          <w:rPr>
            <w:rStyle w:val="Hyperlink"/>
          </w:rPr>
          <w:t xml:space="preserve">Управа района Чертаново Южное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hertanovo-juzhnoe.mos.ru" TargetMode="External" /><Relationship Type="http://schemas.openxmlformats.org/officeDocument/2006/relationships/hyperlink" Id="rId21" Target="http://chertanovo-juzhnoe.mos.ru/safety-and-security/civil-defense/detail/9909821.html" TargetMode="External" /><Relationship Type="http://schemas.openxmlformats.org/officeDocument/2006/relationships/hyperlink" Id="rId20" Target="https://yadonor.ru/" TargetMode="External" /></Relationships>
</file>

<file path=word/_rels/footnotes.xml.rels><?xml version="1.0" encoding="UTF-8"?><Relationships xmlns="http://schemas.openxmlformats.org/package/2006/relationships"><Relationship Type="http://schemas.openxmlformats.org/officeDocument/2006/relationships/hyperlink" Id="rId22" Target="http://chertanovo-juzhnoe.mos.ru" TargetMode="External" /><Relationship Type="http://schemas.openxmlformats.org/officeDocument/2006/relationships/hyperlink" Id="rId21" Target="http://chertanovo-juzhnoe.mos.ru/safety-and-security/civil-defense/detail/9909821.html" TargetMode="External" /><Relationship Type="http://schemas.openxmlformats.org/officeDocument/2006/relationships/hyperlink" Id="rId20" Target="https://yadono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2025-04-10T02:29:15Z</dcterms:created>
  <dcterms:modified xsi:type="dcterms:W3CDTF">2025-04-10T02:29:15Z</dcterms:modified>
</cp:coreProperties>
</file>

<file path=docProps/custom.xml><?xml version="1.0" encoding="utf-8"?>
<Properties xmlns="http://schemas.openxmlformats.org/officeDocument/2006/custom-properties" xmlns:vt="http://schemas.openxmlformats.org/officeDocument/2006/docPropsVTypes"/>
</file>