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50c6f1276ba5dc33b33998dddc74ec7ec7b36e"/>
    <w:p>
      <w:pPr>
        <w:pStyle w:val="Heading3"/>
      </w:pPr>
      <w:r>
        <w:t xml:space="preserve">Пожарные столицы потушили склад в Царицыне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9c/16a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20 февраля на пульт диспетчера пожарной охраны поступило сообщение о возгорании на втором этаже трехэтажного склада, расположенного по адресу: улица Промышленная, дом №11А сстроение 1. Площадь пожара составила 1500 кв.м.</w:t>
      </w:r>
    </w:p>
    <w:p>
      <w:pPr>
        <w:pStyle w:val="BodyText"/>
      </w:pPr>
      <w:r>
        <w:t xml:space="preserve">К месту происшествия были высланы силы пожарно-спасательного гарнизона города Москвы, в том числе расчеты ПСО №201, ПСО №202, ПСО №203, ПСО №204, ПСО №207, ПСО №209 им. полковника А.А. Жебелева, ПСО №211, ПСО №215 ГКУ «ПСЦ».</w:t>
      </w:r>
    </w:p>
    <w:p>
      <w:pPr>
        <w:pStyle w:val="BodyText"/>
      </w:pPr>
      <w:r>
        <w:t xml:space="preserve">Всего в тушении пожара были задействованы 82 человека личного состава и 20 единиц техники.</w:t>
      </w:r>
    </w:p>
    <w:p>
      <w:pPr>
        <w:pStyle w:val="BodyText"/>
      </w:pPr>
      <w:r>
        <w:t xml:space="preserve">Благодаря слаженным действиям московских огнеборцев, пожар был потушен.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http://chertanovo-juzhnoe.mos.ru/safety-and-security/civil-defense/detail/9740542.html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9740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9740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2025-02-20T15:46:44Z</dcterms:created>
  <dcterms:modified xsi:type="dcterms:W3CDTF">2025-02-20T15:46:44Z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