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5e6d467a883c6f0517dc20fa25a793f86b820"/>
    <w:p>
      <w:pPr>
        <w:pStyle w:val="Heading3"/>
      </w:pPr>
      <w:r>
        <w:t xml:space="preserve">В Учебно-методическом центре ГО и ЧС поздравили спасателей с профессиональным праздником</w:t>
      </w:r>
    </w:p>
    <w:p>
      <w:pPr>
        <w:pStyle w:val="FirstParagraph"/>
      </w:pPr>
      <w:r>
        <w:t xml:space="preserve">23.12.2020</w:t>
      </w:r>
    </w:p>
    <w:p>
      <w:pPr>
        <w:pStyle w:val="BodyText"/>
      </w:pPr>
      <w:r>
        <w:rPr>
          <w:bCs/>
          <w:b/>
        </w:rPr>
        <w:t xml:space="preserve">В Учебно-методическом центре по гражданской обороне и чрезвычайным ситуациям города Москвы состоялся онлайн-концерт, приуроченный ко Дню спасателя.</w:t>
      </w:r>
    </w:p>
    <w:p>
      <w:pPr>
        <w:pStyle w:val="BodyText"/>
      </w:pPr>
      <w:r>
        <w:t xml:space="preserve">В мероприятии приняли участие сотрудники Департамента ГОЧСиПБ, подведомственных учреждений, представители ветеранской организации и Молодежного совета.</w:t>
      </w:r>
    </w:p>
    <w:p>
      <w:pPr>
        <w:pStyle w:val="BodyText"/>
      </w:pPr>
      <w:r>
        <w:rPr>
          <w:bCs/>
          <w:b/>
        </w:rPr>
        <w:t xml:space="preserve">«Отвага, мужество и готовность к самопожертвованию ради спасения людей — главные качества, характеризующие людей вашей профессии. Высокий профессионализм и умение найти выход из самых сложных, подчас экстремальных ситуаций позволили вам завоевать авторитет у жителей столицы. Вы по первому зову приходите на помощь пострадавшим, боретесь со стихией, ликвидируете последствия аварий. В течение этого года на чрезвычайных происшествиях, на пожарах и водоемах города спасено 965 человек. В условиях пандемии вы продолжаете обеспечивать жизнедеятельность мегаполиса. Хочу выразить признательность ветеранам спасательного дела, заложившим основы этой благородной профессии. Поздравляю всех спасателей с праздником и желаю крепкого здоровья, счастья и успехов в вашей нелегкой, но необходимой работе на благо Москвы и ее жителей!»</w:t>
      </w:r>
    </w:p>
    <w:p>
      <w:pPr>
        <w:pStyle w:val="BodyText"/>
      </w:pPr>
      <w:r>
        <w:rPr>
          <w:bCs/>
          <w:b/>
        </w:rPr>
        <w:t xml:space="preserve">Юрий Акимов</w:t>
      </w:r>
    </w:p>
    <w:p>
      <w:pPr>
        <w:pStyle w:val="BodyText"/>
      </w:pPr>
      <w:r>
        <w:t xml:space="preserve">Руководитель Департамента ГОЧСиПБ</w:t>
      </w:r>
    </w:p>
    <w:p>
      <w:pPr>
        <w:pStyle w:val="BodyText"/>
      </w:pPr>
      <w:r>
        <w:t xml:space="preserve">Также был показан видеоролик, посвященный лучшим спасателям столицы по итогам 2020 года. В связи с ограничительными мерами чествование работников Департамента ГОЧСиПБ прошло в онлайн-формате, благодаря чему сотрудники, находящиеся на службе и работающие удаленно, смогли присоединиться к трансляции и поздравлению коллег.</w:t>
      </w:r>
    </w:p>
    <w:p>
      <w:pPr>
        <w:pStyle w:val="BodyText"/>
      </w:pPr>
      <w:r>
        <w:t xml:space="preserve">Для участников онлайн-встречи выступили заслуженные артисты России Александр Топчий и Юрий Шишкин, солистка ансамбля «Россия» им. Л.Г. Зыкиной Анна Сиднина, победители конкурса-фестиваля «Огни Кремлевской Москвы» Любовь Селиванова и Андрей Москалев, лауреат конкурса «Песни Победы» Марина Антонова и работники Департамента по делам гражданской обороны, чрезвычайным ситуациям и пожарной безопасности города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http://chertanovo-juzhnoe.mos.ru/safety-and-security/civil-defense/detail/9571860.html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2024-09-25T19:39:17Z</dcterms:created>
  <dcterms:modified xsi:type="dcterms:W3CDTF">2024-09-25T19:39:17Z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