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0e65098da8adc50a5573bf495512ab35febe83"/>
    <w:p>
      <w:pPr>
        <w:pStyle w:val="Heading3"/>
      </w:pPr>
      <w:r>
        <w:t xml:space="preserve">Московские спасатели рассказали о своей работе</w:t>
      </w:r>
    </w:p>
    <w:p>
      <w:pPr>
        <w:pStyle w:val="FirstParagraph"/>
      </w:pPr>
      <w:r>
        <w:t xml:space="preserve">23.12.2020</w:t>
      </w:r>
    </w:p>
    <w:p>
      <w:pPr>
        <w:pStyle w:val="BodyText"/>
      </w:pPr>
      <w:r>
        <w:rPr>
          <w:bCs/>
          <w:b/>
        </w:rPr>
        <w:t xml:space="preserve">18 декабря 2020 года, в преддверии Дня спасателя, в Информационном центре Правительства Москвы прошла пресс-конференция «Московские спасатели в воздухе, на суше и на воде», на которой представители Департамента по делам гражданской обороны, чрезвычайным ситуациям и пожарной безопасности рассказали о работе в этом году.</w:t>
      </w:r>
    </w:p>
    <w:p>
      <w:pPr>
        <w:pStyle w:val="BodyText"/>
      </w:pPr>
      <w:r>
        <w:t xml:space="preserve">Перед представителями СМИ выступили заместитель руководителя Департамента по делам гражданской обороны, чрезвычайным ситуациям и пожарной безопасности города Москвы Андрей Иванов, а также руководители Московского авиацентра, Пожарно-спасательного центра и Московской городской поисково-спасательной службы на водных объектах.</w:t>
      </w:r>
    </w:p>
    <w:p>
      <w:pPr>
        <w:pStyle w:val="BodyText"/>
      </w:pPr>
      <w:r>
        <w:rPr>
          <w:bCs/>
          <w:b/>
        </w:rPr>
        <w:t xml:space="preserve">«Сегодня в Департаменте трудится более 3,5 тыс. спасателей, которые осуществляют реагирование по трем направлениям: земля, вода и воздух. Многие сотрудники подведомственных нам учреждений освоили до 5 специальностей, владеют альпинистской подготовкой и могут работать на пожарах, дорожно-транспортных происшествиях и других ЧС. Результат ежедневной деятельности спасателей — безопасность жителей Москвы и спасение людей, попавших в беду. В течение этого года при ликвидации чрезвычайных происшествий, на пожарах и водоемах столицы спасено более 900 человек. В целях борьбы с коронавирусом спасатели развернули оперативные группы во всех аэропортах столицы: Шереметьево, Домодедово, Внуково и Жуковском. За четыре месяца сотрудники встретили 1203 рейса и 82,5 тыс. граждан, вернувшихся из-за границы».</w:t>
      </w:r>
    </w:p>
    <w:p>
      <w:pPr>
        <w:pStyle w:val="BodyText"/>
      </w:pPr>
      <w:r>
        <w:rPr>
          <w:bCs/>
          <w:b/>
        </w:rPr>
        <w:t xml:space="preserve">Андрей Иванов</w:t>
      </w:r>
    </w:p>
    <w:p>
      <w:pPr>
        <w:pStyle w:val="BodyText"/>
      </w:pPr>
      <w:r>
        <w:t xml:space="preserve">Заместитель руководителя Департамента ГОЧСиПБ</w:t>
      </w:r>
    </w:p>
    <w:p>
      <w:pPr>
        <w:pStyle w:val="BodyText"/>
      </w:pPr>
      <w:r>
        <w:t xml:space="preserve">Директор ГКУ «МАЦ» Кирилл Святенко рассказал о деятельности аварийно-спасательного подразделения, в котором работает 26 спасателей–универсалов и круглосуточно на дежурство заступает четыре человека. Сотрудники авиацентра выезжают на дорожно-транспортные происшествия, поиск людей в лесу, для оказания социальной помощи, вскрытия дверей, а с этого года и на пожары. В зону ответственности спасателей Московского авиационного центра входят территории: Северное и Южное Бутово, Щербинка и Рязановское поселение в ТиНАО. С начала 2020 года специалистами аварийно-спасательного отряда спасено более 120 человек, а вертолетами экстренно госпитализировано 258 пострадавших.</w:t>
      </w:r>
    </w:p>
    <w:p>
      <w:pPr>
        <w:pStyle w:val="BodyText"/>
      </w:pPr>
      <w:r>
        <w:t xml:space="preserve">Владимир Волков поделился итогами работы Московской городской поисково-спасательной службы на водных объектах, работники которой спасли 117 человек и оказали первую медицинскую помощь 194 пострадавшим. В текущем году специалистами ГКУ «МГПСС» проведено более 223 тыс. профилактических мероприятий для предупреждения гибели людей на акватории столицы.</w:t>
      </w:r>
    </w:p>
    <w:p>
      <w:pPr>
        <w:pStyle w:val="BodyText"/>
      </w:pPr>
      <w:r>
        <w:t xml:space="preserve">В 2021 году в МГПСС планируется создание новой поисково-спасательной станции «Марьино», ввод в эксплуатацию 5 беспилотных авиационных систем, а также развитие системы информирования населения на водных объектах города.</w:t>
      </w:r>
    </w:p>
    <w:p>
      <w:pPr>
        <w:pStyle w:val="BodyText"/>
      </w:pPr>
      <w:r>
        <w:t xml:space="preserve">Подразделениями Пожарно-спасательного центра Москвы с начала года совершено более 22,5 тыс. выездов на происшествия, во время которых было спасено 207 человек.</w:t>
      </w:r>
    </w:p>
    <w:p>
      <w:pPr>
        <w:pStyle w:val="BodyText"/>
      </w:pPr>
      <w:r>
        <w:rPr>
          <w:bCs/>
          <w:b/>
        </w:rPr>
        <w:t xml:space="preserve">«Уникальность нашего Центра состоит в том, что мы готовим универсальных работников, которые являются пожарными и спасателями в одном лице. Более 70 % сотрудников готовы успешно выполнять аварийно-спасательные работы, характерные для мегаполиса. В течение года мы обеспечиваем пожарную безопасность на территории резервных медицинских центров в ледовом дворце «Крылатское», КВЦ «Сокольники», 75-ом павильоне на ВДНХ, ЦВК «Экспоцентр», в городской клинической больнице № 40 в ТиНАО, торговом центре «Москва», там организовано круглосуточное дежурство пожарно-спасательных расчётов».</w:t>
      </w:r>
    </w:p>
    <w:p>
      <w:pPr>
        <w:pStyle w:val="BodyText"/>
      </w:pPr>
      <w:r>
        <w:rPr>
          <w:bCs/>
          <w:b/>
        </w:rPr>
        <w:t xml:space="preserve">Иван Подоприхин</w:t>
      </w:r>
    </w:p>
    <w:p>
      <w:pPr>
        <w:pStyle w:val="BodyText"/>
      </w:pPr>
      <w:r>
        <w:t xml:space="preserve">Начальник ГКУ «ПСЦ»</w:t>
      </w:r>
    </w:p>
    <w:p>
      <w:pPr>
        <w:pStyle w:val="BodyText"/>
      </w:pPr>
      <w:r>
        <w:t xml:space="preserve">Подразделениями Пожарно-спасательного центра выполнено 1220 выездов на дезинфекцию помещений карантинных объектов, проведено более 14 тыс. профилактических мероприятий с населением о соблюдении санитарно-гигиенических мер.</w:t>
      </w:r>
    </w:p>
    <w:p>
      <w:pPr>
        <w:pStyle w:val="BodyText"/>
      </w:pPr>
      <w:r>
        <w:t xml:space="preserve">Пожарно-спасательный центр продолжает развиваться и расширять зону выезда и штат пожарных и спасателей для обеспечения безопасности населения столицы. В текущем году введены в эксплуатацию новые пожарно-спасательные отряды в ТиНАО — ПСО № 306, ПСО № 309 и ПСО № 313.</w:t>
      </w:r>
    </w:p>
    <w:p>
      <w:pPr>
        <w:pStyle w:val="BodyText"/>
      </w:pPr>
      <w:r>
        <w:t xml:space="preserve">Пожарно-спасательные подразделения обеспечивают безопасность населения и территории столицы и оперативно реагируют на любые происшествия.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http://chertanovo-juzhnoe.mos.ru/safety-and-security/civil-defense/detail/9571840.html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5718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5718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2024-09-25T19:34:01Z</dcterms:created>
  <dcterms:modified xsi:type="dcterms:W3CDTF">2024-09-25T19:34:01Z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