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f8f1b0f60918c060c97fd2d10a9790d0e7589d"/>
    <w:p>
      <w:pPr>
        <w:pStyle w:val="Heading3"/>
      </w:pPr>
      <w:r>
        <w:t xml:space="preserve">В Южном округе столицы проходят мероприятия «Тонкий лед»</w:t>
      </w:r>
    </w:p>
    <w:p>
      <w:pPr>
        <w:pStyle w:val="FirstParagraph"/>
      </w:pPr>
      <w:r>
        <w:t xml:space="preserve">08.12.2020</w:t>
      </w:r>
    </w:p>
    <w:p>
      <w:pPr>
        <w:pStyle w:val="BodyText"/>
      </w:pPr>
      <w:r>
        <w:t xml:space="preserve"> Ежедневно сотрудники Департамента ГОЧСиПБ на водоемах южного округа столицы проводят профилактический рейд по вопросам безопасности на воде в зимний период. Сейчас активно происходит процесс ледостава, а значит, местами лёд не так крепок, чтобы выходить на него, не подвергая жизнь опасности. Спасатели ежедневно патрулируют вверенную им акваторию, а также проводят беседы с рыбаками и вручают памятки.</w:t>
      </w:r>
    </w:p>
    <w:p>
      <w:pPr>
        <w:pStyle w:val="BodyText"/>
      </w:pPr>
      <w:r>
        <w:t xml:space="preserve">Заместитель начальника Управления по ЮАО Департамента ГОЧСиПБ Геннадий Мазырин обратил внимание на то, что необходимо постоянно проводить профилактическую работу с населением, а родителям следует объяснять своим детям об опасности тонкого льда и следить за ними, особенно сейчас, когда многие школьники находятся на дистанционном обучении и много времени проводят дома.</w:t>
      </w:r>
    </w:p>
    <w:p>
      <w:pPr>
        <w:pStyle w:val="BodyText"/>
      </w:pPr>
      <w:r>
        <w:t xml:space="preserve">Мероприятие в рамках «Тонкий лёд», стартовало в начале ноября и направленно на предупреждение несчастных случаев на воде в зимний период.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http://chertanovo-juzhnoe.mos.ru/safety-and-security/civil-defense/detail/9513033.html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130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130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2024-12-23T19:53:50Z</dcterms:created>
  <dcterms:modified xsi:type="dcterms:W3CDTF">2024-12-23T19:53:50Z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