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5a053e206bef90f66d71578e6867861ab89ab9"/>
    <w:p>
      <w:pPr>
        <w:pStyle w:val="Heading3"/>
      </w:pPr>
      <w:r>
        <w:t xml:space="preserve">В Московском авиацентре поздравляют специалистов, обеспечивающих безопасность полетов</w:t>
      </w:r>
    </w:p>
    <w:p>
      <w:pPr>
        <w:pStyle w:val="FirstParagraph"/>
      </w:pPr>
      <w:r>
        <w:t xml:space="preserve">19.11.2020</w:t>
      </w:r>
    </w:p>
    <w:p>
      <w:pPr>
        <w:pStyle w:val="BodyText"/>
      </w:pPr>
      <w:r>
        <w:rPr>
          <w:bCs/>
          <w:b/>
        </w:rPr>
        <w:t xml:space="preserve">В Московском авиационном центре более 80 специалистов ежедневно выполняют работы по обеспечению безопасности полетов авиации экстренного реагирования столицы.</w:t>
      </w:r>
    </w:p>
    <w:p>
      <w:pPr>
        <w:pStyle w:val="BodyText"/>
      </w:pPr>
      <w:r>
        <w:t xml:space="preserve">Для того, чтобы каждый вылет на происшествие был выполнен оперативно и качественно, в учреждении трудятся специалисты службы авиационной безопасности и инспекции по обеспечению безопасности полетов, а также авиационные инженеры.</w:t>
      </w:r>
    </w:p>
    <w:p>
      <w:pPr>
        <w:pStyle w:val="BodyText"/>
      </w:pPr>
      <w:r>
        <w:t xml:space="preserve">«Сотрудники нашего подразделения занимаются разработкой и внедрением системы управления безопасностью полетов. Чтобы летчики безопасно осуществляли вылеты в сложных городских условиях, наши работники прогнозируют возможные внештатные ситуации на борту и продумывают варианты их предупреждения и благополучного разрешения», — рассказывает начальник инспекции Московского авиационного центра Александр Арбузов.</w:t>
      </w:r>
    </w:p>
    <w:p>
      <w:pPr>
        <w:pStyle w:val="BodyText"/>
      </w:pPr>
      <w:r>
        <w:t xml:space="preserve">Около 70 инженеров ежедневно выполняют обслуживание авиационной техники, поддерживают винтокрылые машины в постоянной боевой готовности и следят за их технической исправностью. Для обеспечения авиационной безопасности в ГКУ «МАЦ» в рамках подготовки к осеннее-зимнему и весенне-летнему периодам эксплуатации авиационной техники проводятся летно-технические мероприятия среди сотрудников инженерно-авиационной службы, инженерно-технического обеспечения и летного отряда.</w:t>
      </w:r>
    </w:p>
    <w:p>
      <w:pPr>
        <w:pStyle w:val="BodyText"/>
      </w:pPr>
      <w:r>
        <w:rPr>
          <w:bCs/>
          <w:b/>
        </w:rPr>
        <w:t xml:space="preserve">«День специалиста по безопасности начали отмечать 15 лет назад. Поздравляю всех работников, обеспечивающих безопасность полетов санитарной и пожарной авиации Москвы. Пусть проблемы обходят вас стороной, счастья, спокойствия в семье и на работе. Спасибо за вашу непростую службу!»</w:t>
      </w:r>
    </w:p>
    <w:p>
      <w:pPr>
        <w:pStyle w:val="BodyText"/>
      </w:pPr>
      <w:bookmarkStart w:id="20" w:name="X1207a264b4c9f4df21fde20366a046b31aef217"/>
      <w:r>
        <w:rPr>
          <w:bCs/>
          <w:b/>
        </w:rPr>
        <w:t xml:space="preserve">Кирилл Святенко</w:t>
      </w:r>
      <w:bookmarkEnd w:id="20"/>
    </w:p>
    <w:p>
      <w:pPr>
        <w:pStyle w:val="BodyText"/>
      </w:pPr>
      <w:r>
        <w:t xml:space="preserve">Директор ГКУ «МАЦ»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http://chertanovo-juzhnoe.mos.ru/safety-and-security/civil-defense/detail/9442065.html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442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442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2025-03-05T01:52:30Z</dcterms:created>
  <dcterms:modified xsi:type="dcterms:W3CDTF">2025-03-05T01:52:30Z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