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c90840ba3c821b9cd4494a99d15f37681515b"/>
    <w:p>
      <w:pPr>
        <w:pStyle w:val="Heading3"/>
      </w:pPr>
      <w:r>
        <w:t xml:space="preserve">В преддверии Дня спасателя в Департаменте ГОЧСиПБ расскажут о лучших в профессии</w:t>
      </w:r>
    </w:p>
    <w:p>
      <w:pPr>
        <w:pStyle w:val="FirstParagraph"/>
      </w:pPr>
      <w:r>
        <w:t xml:space="preserve">12.11.2020</w:t>
      </w:r>
    </w:p>
    <w:p>
      <w:pPr>
        <w:pStyle w:val="BodyText"/>
      </w:pPr>
      <w:r>
        <w:rPr>
          <w:bCs/>
          <w:b/>
        </w:rPr>
        <w:t xml:space="preserve">В рубрике «Герои года» в течение двух месяцев будут опубликованы материалы о сотрудниках Департамента по делам гражданской обороны, чрезвычайным ситуациям и пожарной безопасности города Москвы, а также о коллективах — отрядах, экипажах, командах поисково-спасательных станций, показавших высокие результаты в профессиональной деятельности в 2020 году.</w:t>
      </w:r>
    </w:p>
    <w:p>
      <w:pPr>
        <w:pStyle w:val="BodyText"/>
      </w:pPr>
      <w:r>
        <w:t xml:space="preserve">Первый участник рубрики «Герои года» Департамента ГОЧСиПБ — сотрудник аварийно-спасательного отряда № 2 Алексей Должанский. Спасатель Алексей с 2016 года заступает на дежурства, чтобы оказывать помощь попавшим в беду москвичам. До прихода в Пожарно-спасательный центр специалист работал педагогом дополнительного образования: обучал школьников навыкам спортивного туризма, водил детей в походы. При сотрудничестве с общественным поисково-спасательным формированием «СпасРезерв» работник ГКУ «ПСЦ» успешно готовил детей к участию в «Школе безопасности».</w:t>
      </w:r>
    </w:p>
    <w:p>
      <w:pPr>
        <w:pStyle w:val="BodyText"/>
      </w:pPr>
      <w:r>
        <w:t xml:space="preserve">В этом году Алексей стал лучшим спасателем столицы в городском конкурсе профессионального мастерства «Московские мастера». Соревнования проходили в напряженной борьбе среди спасателей столицы и включали задания по теоретической и практической подготовке. Успешно справиться с испытаниями на воде и суше, в воздухе и тесных проходах этапа «Завал», поднять «потерпевшего» со дна водоёма, оказать помощь условным пострадавшим при взрыве и работать на высоте с помощью альпинистского снаряжения — это только часть этапов, которые проходили все спасатели на пути к победе. Для Алексея самым сложным стало испытание на водоёме, где ему предстояло спасти условного утопающего.</w:t>
      </w:r>
    </w:p>
    <w:p>
      <w:pPr>
        <w:pStyle w:val="BodyText"/>
      </w:pPr>
      <w:r>
        <w:rPr>
          <w:bCs/>
          <w:b/>
          <w:iCs/>
          <w:i/>
        </w:rPr>
        <w:t xml:space="preserve">«Специалистов аварийно-спасательных отрядов реже вызывают для оказания помощи москвичам на водоёмах, да и времени на тренировки в связи с существующей эпидемиологической обстановкой было немного. Нужно было нырять и проплывать большое расстояние под водой, чтобы найти условного пострадавшего и правильно доставить его на берег»</w:t>
      </w:r>
      <w:r>
        <w:t xml:space="preserve">, — поделился впечатлениями сотрудник аварийно-спасательного отряда.</w:t>
      </w:r>
    </w:p>
    <w:p>
      <w:pPr>
        <w:pStyle w:val="BodyText"/>
      </w:pPr>
      <w:r>
        <w:t xml:space="preserve">По словам спасателя, помимо физической подготовки, занять верхнюю ступень пьедестала ему помогли навыки, полученные в ходе профессиональной деятельности, и умение продумывать свои действия на несколько шагов вперед — как и при реальном спасении.</w:t>
      </w:r>
    </w:p>
    <w:p>
      <w:pPr>
        <w:pStyle w:val="BodyText"/>
      </w:pPr>
      <w:r>
        <w:rPr>
          <w:bCs/>
          <w:b/>
          <w:iCs/>
          <w:i/>
        </w:rPr>
        <w:t xml:space="preserve">«Конкурс — это только этап в жизни спасателя. Когда победа завоевана, ты снова приходишь на смену, в команду, и на вызове каждый должен быть профессионалом, потому что речь идет о человеческих жизнях. Войти в горящую квартиру, извлечь человека из покорежённой машины, оказать первую помощь при травме и поддержать напуганного пострадавшего — спасатели умеют все, ведь это наша работа»</w:t>
      </w:r>
      <w:r>
        <w:t xml:space="preserve">, — говорит Алексей Должанский.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http://chertanovo-juzhnoe.mos.ru/safety-and-security/civil-defense/detail/9419731.html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197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197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2025-02-04T17:45:16Z</dcterms:created>
  <dcterms:modified xsi:type="dcterms:W3CDTF">2025-02-04T17:45:16Z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