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6708850e9ebb20f82434f067c110b37418cb85"/>
    <w:p>
      <w:pPr>
        <w:pStyle w:val="Heading3"/>
      </w:pPr>
      <w:r>
        <w:t xml:space="preserve">В Южном округе столицы сотрудники Департамента ГОЧСиПБ продолжают патрулирования как на воде, так и на берегу</w:t>
      </w:r>
    </w:p>
    <w:p>
      <w:pPr>
        <w:pStyle w:val="FirstParagraph"/>
      </w:pPr>
      <w:r>
        <w:t xml:space="preserve">08.10.2020</w:t>
      </w:r>
    </w:p>
    <w:p>
      <w:pPr>
        <w:pStyle w:val="BodyText"/>
      </w:pPr>
      <w:r>
        <w:t xml:space="preserve">Профилактические мероприятия по обеспечению безопасности на водных объектах, направленные на предупреждение несчастных случаев на воде, ведутся ежедневно.</w:t>
      </w:r>
    </w:p>
    <w:p>
      <w:pPr>
        <w:pStyle w:val="BodyText"/>
      </w:pPr>
      <w:r>
        <w:t xml:space="preserve">Так, например, спасатели МГПСС буквально осматривают все дикие пляжи в зоне своей ответственности на предмет соблюдения правил безопасного поведения. В ходе патрулирования спасатели проводят с отдыхающими профилактические беседы об опасности купания в необорудованных местах и объясняют, почему отдыхать следует только в специально оборудованных местах, где дежурят спасатели, а также имеется все необходимое для оказания оперативной помощи людям.</w:t>
      </w:r>
    </w:p>
    <w:p>
      <w:pPr>
        <w:pStyle w:val="BodyText"/>
      </w:pPr>
      <w:r>
        <w:t xml:space="preserve">Кроме того, дежурная смена проводит патрулирование водной акватории.</w:t>
      </w:r>
    </w:p>
    <w:p>
      <w:pPr>
        <w:pStyle w:val="BodyText"/>
      </w:pPr>
      <w:r>
        <w:t xml:space="preserve">В свою очередь, сотрудники Управления по ЮАО Департамента ГОЧСиПБ разъясняют отдыхающим правила безопасного поведения на воде, раздают памятки и проводят профилактические беседы, которые призваны сформировать у людей культуру безопасного поведения на воде.</w:t>
      </w:r>
    </w:p>
    <w:p>
      <w:pPr>
        <w:pStyle w:val="BodyText"/>
      </w:pPr>
      <w:r>
        <w:t xml:space="preserve">По словам Заместителя начальника Управления по ЮАО Департамента ГОЧСиПБ Геннадия Мазырина, жители и гости столицы часто отдыхают на так называемых «стихийных пляжах». «Поэтому основными усилиями во время проведения профилактики направлены на обеспечение безопасности в этих местах, особенно в выходные дни», - добавил Геннадий Мазырин.</w:t>
      </w:r>
    </w:p>
    <w:p>
      <w:pPr>
        <w:pStyle w:val="BodyText"/>
      </w:pPr>
      <w:r>
        <w:t xml:space="preserve">Также Геннадий подчеркнул, что нужно очень внимательно подходить к выбору мест отдыха, обращать внимание на установленные информационные и предупреждающие знаки. Кроме того, нельзя оставлять детей без присмотра. Отправляясь на несанкционированный пляж, вы ставите под угрозу свою жизнь и жизнь своих близких», - напомнил он.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http://chertanovo-juzhnoe.mos.ru/safety-and-security/civil-defense/detail/9307571.html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3075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civil-defense/detail/93075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2024-09-25T02:05:53Z</dcterms:created>
  <dcterms:modified xsi:type="dcterms:W3CDTF">2024-09-25T02:05:53Z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