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69469a5571d75b90eddd71e16a746c85145010"/>
    <w:p>
      <w:pPr>
        <w:pStyle w:val="Heading3"/>
      </w:pPr>
      <w:r>
        <w:t xml:space="preserve">20 июля на учебно-тренировочном полигоне Пожарно-спасательного центра города Москвы в Апаринках велась напряжённая борьба. Соревнования посвящены памяти пожарных и спасателей, погибших при исполнении служебного долга.</w:t>
      </w:r>
    </w:p>
    <w:p>
      <w:pPr>
        <w:pStyle w:val="FirstParagraph"/>
      </w:pPr>
      <w:r>
        <w:t xml:space="preserve">25.07.2022</w:t>
      </w:r>
    </w:p>
    <w:p>
      <w:pPr>
        <w:pStyle w:val="BodyText"/>
      </w:pPr>
      <w:r>
        <w:t xml:space="preserve">Департамент по делам гражданской обороны, чрезвычайным ситуациям и пожарной безопасности города Москвы представил 11 команд, состоящих из работников Пожарно-спасательного центра столицы. Сборные отрядов Центра показали лучшие результаты в предыдущем этапе соревнований. Другие участники – представители федеральных пожарно-спасательных частей различных округов столицы Главного управления МЧС России по городу Москве. В каждой команде по шесть участников.</w:t>
      </w:r>
    </w:p>
    <w:p>
      <w:pPr>
        <w:pStyle w:val="BodyText"/>
      </w:pPr>
      <w:r>
        <w:rPr>
          <w:iCs/>
          <w:i/>
          <w:bCs/>
          <w:b/>
        </w:rPr>
        <w:t xml:space="preserve">«На мой взгляд, соревнования организованы очень хорошо – открытие, проведение, материальная база. Жаловаться не на что. Рассчитываем на свои силы, на свой результат. Если коллектив не умеет работать, как слаженный механизм, то успех далёк»,</w:t>
      </w:r>
      <w:r>
        <w:t xml:space="preserve"> </w:t>
      </w:r>
      <w:r>
        <w:t xml:space="preserve">– поделился впечатлениями участник сборной 15 СПЧ ВАО ГУ МЧС России по городу Москве Анар Гумбатов.</w:t>
      </w:r>
    </w:p>
    <w:p>
      <w:pPr>
        <w:pStyle w:val="BodyText"/>
      </w:pPr>
      <w:r>
        <w:t xml:space="preserve">Задания конкурса напоминали будни пожарных. Во время выполнения задания соревнований автоцистерна команды устанавливалась в 40 метрах от основания учебно-тренировочной башни.</w:t>
      </w:r>
    </w:p>
    <w:p>
      <w:pPr>
        <w:pStyle w:val="BodyText"/>
      </w:pPr>
      <w:r>
        <w:t xml:space="preserve">По сигналу судьи пожарные на скорость надевали боевую одежду. Далее участники команды соединяли два всасывающих пожарных рукава, подключали их к компрессору автоцистерны и опускали один из концов линии в двухкубовую ёмкость с водой, которая имитировала открытый водоём.</w:t>
      </w:r>
    </w:p>
    <w:p>
      <w:pPr>
        <w:pStyle w:val="BodyText"/>
      </w:pPr>
      <w:r>
        <w:t xml:space="preserve">Затем команда прокладывала магистральную линию на два рукава к источникам условного пожара, «полыхающих» на третьем и четвёртом этажах учебной башни. По трёхколенной и штурмовой лестницам пожарные проникали в окна и подавали два водяных ствола. Задача команды – как можно быстрее наполнить мишени, установленные в учебной башне.</w:t>
      </w:r>
    </w:p>
    <w:p>
      <w:pPr>
        <w:pStyle w:val="BodyText"/>
      </w:pPr>
      <w:r>
        <w:rPr>
          <w:bCs/>
          <w:b/>
          <w:iCs/>
          <w:i/>
        </w:rPr>
        <w:t xml:space="preserve">«Готовились целый месяц. Был составлен план тренировок, подготавливали пожарно-тактический инструмент, боевую одежду и самих себя. Занятия помогли нам укрепить такие качества, как смелость, выносливость и быстроту»,</w:t>
      </w:r>
      <w:r>
        <w:t xml:space="preserve"> </w:t>
      </w:r>
      <w:r>
        <w:t xml:space="preserve">– рассказал Дмитрий Монахов, работник ПСО №204 ГКУ «ПСЦ».</w:t>
      </w:r>
    </w:p>
    <w:p>
      <w:pPr>
        <w:pStyle w:val="BodyText"/>
      </w:pPr>
      <w:r>
        <w:t xml:space="preserve">После подсчёта результатов стали известны победители. Третье место завоевала сборная 61-ой пожарно-спасательной части из Зеленограда Главного управления МЧС России по г. Москве. На втором месте работники пожарно-спасательного отряда №204 ГКУ «ПСЦ». Лучшей командой II этапа Открытого чемпионата Москвы по боевому развёртыванию стала сборная ПСО №209 им. полковника А.А. Жебелева Пожарно-спасательного центра города Москвы.</w:t>
      </w:r>
    </w:p>
    <w:p>
      <w:pPr>
        <w:pStyle w:val="BodyText"/>
      </w:pPr>
      <w:r>
        <w:t xml:space="preserve">Состав команды-победителя: Сергей Козлов, Павел Беликеев-Бельский, Михаил Полукаров, Борис Митрюхин, Евгений Худоба, Михаил Коняхин. Лидеры соревнований примут участие в Открытом чемпионате города Москвы на Кубок председателя Комиссии Правительства Москвы по предупреждению и ликвидации чрезвычайных ситуаций и обеспечению пожарной безопасности в 2022 году.</w:t>
      </w:r>
    </w:p>
    <w:p>
      <w:pPr>
        <w:pStyle w:val="BodyText"/>
      </w:pPr>
      <w:r>
        <w:rPr>
          <w:bCs/>
          <w:b/>
          <w:iCs/>
          <w:i/>
        </w:rPr>
        <w:t xml:space="preserve">«Все парни – молодцы, все старались. Сработали слаженно: очень красиво и очень быстро. Конечно, могли бы и лучше. На самом деле, нам ещё есть к чему стремиться. Мы все, как одна цепочка. Если одно звено рвётся, то всё пропадает. Каждый знает, что делать. Наверное, в этом и заключается наш секрет успеха»,</w:t>
      </w:r>
      <w:r>
        <w:t xml:space="preserve"> </w:t>
      </w:r>
      <w:r>
        <w:t xml:space="preserve">– рассказал работник ПСО №209 им. полковника А.А. Жебелева Борис Митрюхин.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http://chertanovo-juzhnoe.mos.ru/safety-and-security/civil-defense/detail/10952747.html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1095274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1095274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2025-04-10T03:36:12Z</dcterms:created>
  <dcterms:modified xsi:type="dcterms:W3CDTF">2025-04-10T03:36:12Z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