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6f5b6da6eb4d0ec3501a765c96ff2dbfd195df9"/>
    <w:p>
      <w:pPr>
        <w:pStyle w:val="Heading3"/>
      </w:pPr>
      <w:r>
        <w:t xml:space="preserve">Анатолий Выборный: «Управляющую компанию можно ли привлечь к ответу за травму у подъезда»</w:t>
      </w:r>
    </w:p>
    <w:p>
      <w:pPr>
        <w:pStyle w:val="FirstParagraph"/>
      </w:pPr>
      <w:r>
        <w:t xml:space="preserve">23.07.2021</w:t>
      </w:r>
    </w:p>
    <w:p>
      <w:pPr>
        <w:pStyle w:val="BodyText"/>
      </w:pPr>
      <w:r>
        <w:t xml:space="preserve">Депутат Госдумы Анатолий Выборный отстаивает права гражданки, упавшей на нечищеной от наледи придомовой территории у подъезда многоквартирного дома.</w:t>
      </w:r>
    </w:p>
    <w:p>
      <w:pPr>
        <w:pStyle w:val="BodyText"/>
      </w:pPr>
      <w:r>
        <w:t xml:space="preserve">В депутатскую приемную Анатолия Выборного поступило обращение о причинении вреда здоровью гражданке О. по вине управляющей компании. Пожилая женщина сообщила, что еще весной сломала ногу на скользком льду у подъезда. Полиция, по ее словам, бездействовала, отказав возбуждении уголовного дела, и в итоге было упущено время, чтобы провести проверочные мероприятия, а затем потребовать компенсации с виновного.</w:t>
      </w:r>
    </w:p>
    <w:p>
      <w:pPr>
        <w:pStyle w:val="BodyText"/>
      </w:pPr>
      <w:r>
        <w:t xml:space="preserve">«Видео с трех систем видеонаблюдения и видеорегистраторов, по словам заявительницы, были проигнорированы сотрудниками полиции. Потерпевшая пенсионерка оказалась прикована к постели, а все расходы на лечение легли на ее плечи. Я направил обращение в прокуратуру. По итогам прокурорской проверки подтвердились доводы о бездействии органа дознания. Решение об отказе в возбуждении уголовного дела отменено, дальнейший ход расследования поставлен на контроль.</w:t>
      </w:r>
    </w:p>
    <w:p>
      <w:pPr>
        <w:pStyle w:val="BodyText"/>
      </w:pPr>
      <w:r>
        <w:t xml:space="preserve">Согласно закону, каждый гражданин имеет право на возмещение вреда здоровью, если травма получена по причине ненадлежащего содержания придомовых территорий МКД. В данном случае их обработка противогололедными материалами и уборка льда входит в перечень коммунальных услуг и является зоной ответственности УК», – отметил Анатолий Выборный.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http://chertanovo-juzhnoe.mos.ru/public-reception-of-the-deputy/my-mp/detail/10128315.html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Чертаново Южное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public-reception-of-the-deputy/my-mp/detail/10128315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chertanovo-juzhnoe.mos.ru" TargetMode="External" /><Relationship Type="http://schemas.openxmlformats.org/officeDocument/2006/relationships/hyperlink" Id="rId20" Target="http://chertanovo-juzhnoe.mos.ru/public-reception-of-the-deputy/my-mp/detail/10128315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2024-02-06T13:38:40Z</dcterms:created>
  <dcterms:modified xsi:type="dcterms:W3CDTF">2024-02-06T13:38:40Z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