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bd7d34fcb2e4183c6d09ef664d962b45b5b1c"/>
    <w:p>
      <w:pPr>
        <w:pStyle w:val="Heading3"/>
      </w:pPr>
      <w:r>
        <w:t xml:space="preserve">Сотрудники Главного управления МЧС России по г. Москве провели сезонную профилактическую акцию на акваториях города</w:t>
      </w:r>
    </w:p>
    <w:p>
      <w:pPr>
        <w:pStyle w:val="FirstParagraph"/>
      </w:pPr>
      <w:r>
        <w:t xml:space="preserve">21.07.2017</w:t>
      </w:r>
    </w:p>
    <w:p>
      <w:pPr>
        <w:pStyle w:val="BodyText"/>
      </w:pPr>
      <w:r>
        <w:t xml:space="preserve">Сезонную профилактическую акцию по обеспечению безопасности горожан на водоемах столицы провели сотрудники Главного управления МЧС России по г. Москве совместно с представителями и волонтерами общественной некоммерческой организации «За безопасный город». Акция прошла в тех зонах отдыха, которые традиционно пользуются наибольшей популярностью у москвичей и гостей столицы.</w:t>
      </w:r>
    </w:p>
    <w:p>
      <w:pPr>
        <w:pStyle w:val="BodyText"/>
      </w:pPr>
      <w:r>
        <w:t xml:space="preserve">Сотрудники государственной инспекции по маломерным судам столичного главка МЧС, общественники и волонтеры организовали массовую информационно – разъяснительную кампанию для населения по правилам безопасного поведения на водоемах. В ходе рейдов было проверено порядка 10 городских водоемов, проведены беседы с более 700 отдыхающими, которым вручили памятки о правилах безопасного поведения.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iCs/>
          <w:i/>
        </w:rPr>
        <w:t xml:space="preserve">Как правило, несчастные случаи на воде происходят в зонах, не предназначенных для купания, и находящихся вне зон ответственности поисково – спасательных станций. С начала 2017 года на столичных водоемах произошло 69 происшествий, при которых спасено 54 человека.</w:t>
      </w:r>
    </w:p>
    <w:p>
      <w:pPr>
        <w:pStyle w:val="BodyText"/>
      </w:pPr>
      <w:r>
        <w:rPr>
          <w:iCs/>
          <w:i/>
        </w:rPr>
        <w:t xml:space="preserve">Соблюдение мер предосторожности – главное условие безопасности на воде. В Москве купание разрешено только в специально оборудованных зонах отдыха на водоемах, -</w:t>
      </w:r>
      <w:r>
        <w:t xml:space="preserve"> </w:t>
      </w:r>
      <w:r>
        <w:t xml:space="preserve">сообщил начальник отдела безопасности на водных объектах ГИМС Андрей Печенин. .</w:t>
      </w:r>
      <w:r>
        <w:br/>
      </w:r>
      <w:r>
        <w:br/>
      </w:r>
    </w:p>
    <w:p>
      <w:pPr>
        <w:pStyle w:val="BodyText"/>
      </w:pPr>
      <w:r>
        <w:t xml:space="preserve">Традиционный период отпусков продолжается. Независимо от вида водоёма, выбранного для отдыха, - река, озеро или пруд - каждый должен знать и неукоснительно соблюдать правила поведения и меры безопасности на воде.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iCs/>
          <w:i/>
        </w:rPr>
        <w:t xml:space="preserve">Мы хотим призвать всех, кто любит отдыхать у водоемов, быть очень внимательными ко всем, кто находится рядом. И, в первую очередь, – к детям - не оставляйте их без присмотра,</w:t>
      </w:r>
      <w:r>
        <w:t xml:space="preserve">- обратился к гражданам президент АНО ДОО «За безопасный город» Никита Янковой.</w:t>
      </w:r>
    </w:p>
    <w:p>
      <w:pPr>
        <w:pStyle w:val="BodyText"/>
      </w:pPr>
      <w:r>
        <w:t xml:space="preserve">Главное управление МЧС России по г. Москве напоминает правила безопасности на отдыхе на городской водной акватории:</w:t>
      </w:r>
    </w:p>
    <w:p>
      <w:pPr>
        <w:pStyle w:val="BodyText"/>
      </w:pPr>
      <w:r>
        <w:t xml:space="preserve">- строго запрещено купание в состоянии алкогольного опьянения;</w:t>
      </w:r>
      <w:r>
        <w:br/>
      </w:r>
      <w:r>
        <w:t xml:space="preserve">- находясь в воде, категорически запрещается подныривать под плывущим человеком, «топить» его и подавать ложные сигналы о помощи, нырять с перил, лодок;</w:t>
      </w:r>
      <w:r>
        <w:br/>
      </w:r>
      <w:r>
        <w:t xml:space="preserve">- не оставляйте детей без присмотра!</w:t>
      </w:r>
      <w:r>
        <w:br/>
      </w:r>
      <w:r>
        <w:t xml:space="preserve">Если вы стали свидетелем происшествия на воде и необходима помощь спасателей, незамедлительно звоните по номеру «112».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http://chertanovo-juzhnoe.mos.ru/presscenter/officially/detail/6517217.html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5172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5172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2025-05-26T10:00:43Z</dcterms:created>
  <dcterms:modified xsi:type="dcterms:W3CDTF">2025-05-26T10:00:43Z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