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0c5bcd1d3dec29f7d1c001bd9edb36369403a"/>
    <w:p>
      <w:pPr>
        <w:pStyle w:val="Heading3"/>
      </w:pPr>
      <w:r>
        <w:t xml:space="preserve">26.07.2024 Заместитель прокурора города Москвы Богдан Костенецкий проведет прием населения.</w:t>
      </w:r>
    </w:p>
    <w:p>
      <w:pPr>
        <w:pStyle w:val="FirstParagraph"/>
      </w:pPr>
      <w:r>
        <w:t xml:space="preserve">15.07.2024</w:t>
      </w:r>
    </w:p>
    <w:p>
      <w:pPr>
        <w:pStyle w:val="BodyText"/>
      </w:pPr>
      <w:r>
        <w:t xml:space="preserve">26 июля 2024 года заместитель прокурора г. Москвы Богдан Костенецкий проведет прием населения по вопросам нарушения законодательства органами исполнительной власти и местного самоуправления, поднадзорных прокуратуре Южного административного округа г. Москвы.</w:t>
      </w:r>
    </w:p>
    <w:p>
      <w:pPr>
        <w:pStyle w:val="BodyText"/>
      </w:pPr>
      <w:r>
        <w:t xml:space="preserve">Для записи на личный прием по указанной тематике, времени и месте его проведения все желающие вправе обратиться по телефону:</w:t>
      </w:r>
      <w:r>
        <w:br/>
      </w:r>
      <w:r>
        <w:t xml:space="preserve">8 (985) 292-37-42, который будет доступен в рабочие дни с 12.07.2024</w:t>
      </w:r>
      <w:r>
        <w:br/>
      </w:r>
      <w:r>
        <w:t xml:space="preserve">по 25.07.2024 в период времени с 09:00 до 18:00.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http://chertanovo-juzhnoe.mos.ru/presscenter/officially/detail/12477056.html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77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77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2024-07-15T10:48:44Z</dcterms:created>
  <dcterms:modified xsi:type="dcterms:W3CDTF">2024-07-15T10:48:44Z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