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iv-фестиваль-русской-бани-в-москве"/>
    <w:p>
      <w:pPr>
        <w:pStyle w:val="Heading3"/>
      </w:pPr>
      <w:r>
        <w:t xml:space="preserve">IV Фестиваль русской бани в Москве</w:t>
      </w:r>
    </w:p>
    <w:p>
      <w:pPr>
        <w:pStyle w:val="FirstParagraph"/>
      </w:pPr>
      <w:r>
        <w:t xml:space="preserve">12.08.2014</w:t>
      </w:r>
    </w:p>
    <w:p>
      <w:pPr>
        <w:pStyle w:val="BodyText"/>
      </w:pPr>
      <w:r>
        <w:t xml:space="preserve">В Москве по адресу: ул.Неглинная, д.14, стр.3-7 ,с 6 по 7 сентября 2014 года в пройдет IV Фестиваль русской бани. </w:t>
      </w:r>
      <w:r>
        <w:br/>
      </w:r>
      <w:r>
        <w:t xml:space="preserve">Цель фестиваля – вернуть былой размах и вновь популяризировать в России и за рубежом эти традиции, а также поддержание ремесленничества, народных художественных промыслов, фольклора. Это мероприятие будет некой связью между  объединениями профессиональных предприятий русской банной индустрии и потребителями банных услуг.на этом чистом мероприятии пройдет так же международный Чемпионат по парению на кубок «Мастер русского пара», разные экскурсы, в ходе которых можно узнать об истории русской бани, как подготовить парную,  как правильно сделать веник, как провести время с пользой и без вреда для организма, а также будут проведены различные мастер-классы по банному делу.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http://chertanovo-juzhnoe.mos.ru/presscenter/news/detail/1202128.html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02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02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2025-02-22T11:13:41Z</dcterms:created>
  <dcterms:modified xsi:type="dcterms:W3CDTF">2025-02-22T11:13:41Z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