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4c06b066867792548faf2aa61725274a4a13e34"/>
    <w:p>
      <w:pPr>
        <w:pStyle w:val="Heading3"/>
      </w:pPr>
      <w:r>
        <w:t xml:space="preserve">Автомобилисты смогут пользоваться парковками района бесплатно с 23 по 26 февраля</w:t>
      </w:r>
    </w:p>
    <w:p>
      <w:pPr>
        <w:pStyle w:val="FirstParagraph"/>
      </w:pPr>
      <w:r>
        <w:t xml:space="preserve">20.02.2017</w:t>
      </w:r>
    </w:p>
    <w:p>
      <w:pPr>
        <w:pStyle w:val="BodyText"/>
      </w:pPr>
      <w:hyperlink r:id="rId20"/>
    </w:p>
    <w:p>
      <w:pPr>
        <w:pStyle w:val="BodyText"/>
      </w:pPr>
      <w:r>
        <w:t xml:space="preserve">Автомобильные парковки района Чертаново Южное станут бесплатными в период с 23 по 26 февраля. Парковочные каникулы проведут по всей Москве в связи с праздниками.</w:t>
      </w:r>
    </w:p>
    <w:p>
      <w:pPr>
        <w:pStyle w:val="BodyText"/>
      </w:pPr>
      <w:r>
        <w:t xml:space="preserve">«Парковки на улицах Москвы с 23 по 26 февраля будут бесплатными, исключения составят плоскостные парковки со шлагбаумами», – сообщила пресс-служба ГКУ «Администратор московского парковочного пространства».</w:t>
      </w:r>
    </w:p>
    <w:p>
      <w:pPr>
        <w:pStyle w:val="BodyText"/>
      </w:pPr>
      <w:r>
        <w:t xml:space="preserve">Напомним, 26 декабря прошлого года в районе расширилась зона платной парковки – в нее вошел участок на Варшавском шоссе (нечетная сторона от пересечения с полосой отвода Малого кольца Московской железной дороги до пересечения с Павелецким направлением Московской железной дороги).</w:t>
      </w:r>
    </w:p>
    <w:p>
      <w:pPr>
        <w:pStyle w:val="BodyText"/>
      </w:pPr>
      <w:r>
        <w:t xml:space="preserve">Кроме того, в 2015 году платной стала зона на Варшавском шоссе от южных границ владения 144, корпус 2, строение 2 до пересечения с Московской кольцевой автомобильной дорогой и нечетная сторона от пересечения с улицей Подольских Курсантов до пересечения с 3-м Дорожным проездом.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http://chertanovo-juzhnoe.mos.ru/parking/news/detail/5010981.html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arking/news/detail/5010981.html" TargetMode="External" /><Relationship Type="http://schemas.openxmlformats.org/officeDocument/2006/relationships/hyperlink" Id="rId20" Target="http://gazeta-chertanovo-juzhnoe.ru/wp-content/uploads/2017/01/DSC_0340.jp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arking/news/detail/5010981.html" TargetMode="External" /><Relationship Type="http://schemas.openxmlformats.org/officeDocument/2006/relationships/hyperlink" Id="rId20" Target="http://gazeta-chertanovo-juzhnoe.ru/wp-content/uploads/2017/01/DSC_0340.jp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2025-04-10T02:15:02Z</dcterms:created>
  <dcterms:modified xsi:type="dcterms:W3CDTF">2025-04-10T02:15:02Z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