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2d5817d223836ab3f2872ef2ad531e744308a9"/>
    <w:p>
      <w:pPr>
        <w:pStyle w:val="Heading3"/>
      </w:pPr>
      <w:r>
        <w:t xml:space="preserve">Автовладельцы района могут воспользоваться новой опцией приложения «Парковки Москвы»</w:t>
      </w:r>
    </w:p>
    <w:p>
      <w:pPr>
        <w:pStyle w:val="FirstParagraph"/>
      </w:pPr>
      <w:r>
        <w:t xml:space="preserve">13.01.2017</w:t>
      </w:r>
    </w:p>
    <w:p>
      <w:pPr>
        <w:pStyle w:val="BodyText"/>
      </w:pPr>
      <w:r>
        <w:drawing>
          <wp:inline>
            <wp:extent cx="5334000" cy="35471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c3/dsc_034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Жители района Чертаново Южное смогут проложить маршрут до оставленной на платной стоянке машины. Такая опция появилась в приложении «Парковки Москвы».</w:t>
      </w:r>
    </w:p>
    <w:p>
      <w:pPr>
        <w:pStyle w:val="BodyText"/>
      </w:pPr>
      <w:r>
        <w:t xml:space="preserve">Для поиска автомобиля нужно нажать значок «Геолокации» – приложение определит местонахождение транспортного средства, проложит пеший маршрут и определит примерное время в пути.</w:t>
      </w:r>
    </w:p>
    <w:p>
      <w:pPr>
        <w:pStyle w:val="BodyText"/>
      </w:pPr>
      <w:r>
        <w:t xml:space="preserve">Официальный портал мэра и правительства Москвы сообщает, что пользователи приложения также смогут увидеть на карте ближайшую парковку и действующий на ней тариф, кроме того, значительно упростили запуск парковочной сессии со встроенной карты столичных стоянок и добавили инструкция по работе с сервисом.</w:t>
      </w:r>
    </w:p>
    <w:p>
      <w:pPr>
        <w:pStyle w:val="BodyText"/>
      </w:pPr>
      <w:r>
        <w:t xml:space="preserve">Обновленную версию приложения уже можно скачать в App Store и Google Play Market.</w:t>
      </w:r>
    </w:p>
    <w:p>
      <w:pPr>
        <w:pStyle w:val="BodyText"/>
      </w:pPr>
      <w:r>
        <w:t xml:space="preserve">Напомним, платные парковки в районе Чертаново Южное расположены на Варшавском шоссе.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http://chertanovo-juzhnoe.mos.ru/parking/news/detail/4666563.html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46665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46665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2025-04-10T02:15:00Z</dcterms:created>
  <dcterms:modified xsi:type="dcterms:W3CDTF">2025-04-10T02:15:00Z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