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1b84f2c12fc4cf12afcfaf195a29183aa95d9"/>
    <w:p>
      <w:pPr>
        <w:pStyle w:val="Heading3"/>
      </w:pPr>
      <w:r>
        <w:t xml:space="preserve">Приложение "Парковки Москвы" обновят по рекомендациям пользователей портала "Активный гражданин"</w:t>
      </w:r>
    </w:p>
    <w:p>
      <w:pPr>
        <w:pStyle w:val="FirstParagraph"/>
      </w:pPr>
      <w:r>
        <w:t xml:space="preserve">15.08.2016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1f/dsc_3595-_-kop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обновить приложение «Парковки Москвы», спросили у участников проекта «Активный гражданин». Сейчас программа позволяет управлять счётом, оплачивать штрафы и искать эвакуированный автомобиль.</w:t>
      </w:r>
    </w:p>
    <w:p>
      <w:pPr>
        <w:pStyle w:val="BodyText"/>
      </w:pPr>
      <w:r>
        <w:t xml:space="preserve">С 1 августа в столице также вводится новый голосовой способ оплаты стоянки. Начать и закончить парковочную сессию можно будет, просто позвонив по телефону. Меньше чем за две недели своё мнение о функциях и сервисах высказали 165,5 тысячи пользователей. Итоги голосования учтут при разработке новой версии приложения.</w:t>
      </w:r>
    </w:p>
    <w:p>
      <w:pPr>
        <w:pStyle w:val="BodyText"/>
      </w:pPr>
      <w:r>
        <w:t xml:space="preserve">Почти 23% участников проголосовали за то, чтобы в новой версии появился сервис поиска ближайшей стоянки. Функцию нахождения припаркованного автомобиля поддержали 14% пользователей. Около 10% захотели, чтобы в новой версии приложения появился сервис для онлайн оплаты эвакуации и хранения автомобиля.</w:t>
      </w:r>
    </w:p>
    <w:p>
      <w:pPr>
        <w:pStyle w:val="BodyText"/>
      </w:pPr>
      <w:r>
        <w:t xml:space="preserve">Свои идеи по развитию «Парковок Москвы» отправили около трёх тысяч пользователей. Они предлагали создать возможность переводить деньги с одного счёта на другой, ввести сервис напоминаний об окончании времени оплаченной парковки и необходимости завершить сессию при выезде со стоянки.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http://chertanovo-juzhnoe.mos.ru/parking/news/detail/3540832.html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5408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5408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2025-04-10T02:14:56Z</dcterms:created>
  <dcterms:modified xsi:type="dcterms:W3CDTF">2025-04-10T02:14:56Z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