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044bb4696fc1e9540577c45e443bd594196d69"/>
    <w:p>
      <w:pPr>
        <w:pStyle w:val="Heading3"/>
      </w:pPr>
      <w:r>
        <w:t xml:space="preserve">12 и 13 июня парковка в столице будет бесплатной</w:t>
      </w:r>
    </w:p>
    <w:p>
      <w:pPr>
        <w:pStyle w:val="FirstParagraph"/>
      </w:pPr>
      <w:r>
        <w:t xml:space="preserve">09.06.2016</w:t>
      </w:r>
    </w:p>
    <w:p>
      <w:pPr>
        <w:pStyle w:val="BodyText"/>
      </w:pPr>
      <w:r>
        <w:drawing>
          <wp:inline>
            <wp:extent cx="5334000" cy="35471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b5e/dsc_3960-_-kopi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Не платить за парковку на столичных улицах водители смогут в предстоящие праздничные дни. Бесплатный режим будет действовать с 00:00 до 24:00 12 и 13 июня. Об этом рассказал глава Департамента транспорта и развития дорожно-транспортной инфраструктуры Москвы Максим Ликсутов.</w:t>
      </w:r>
    </w:p>
    <w:p>
      <w:pPr>
        <w:pStyle w:val="BodyText"/>
      </w:pPr>
      <w:r>
        <w:t xml:space="preserve">«Во время празднования Дня России для автомобилистов бесплатно будут доступны 67 тысяч мест на улицах, входящих в состав московского парковочного пространства. Интенсивность движения на дорогах в воскресные и праздничные дни снижается. Так, на прошедших майских праздниках бесплатная парковка действовала в течение пяти дней и, по данным мониторинга дорожно-транспортной обстановки, такой режим не вызвал затруднений в движении транспорта», — отметил Ликсутов.</w:t>
      </w:r>
    </w:p>
    <w:p>
      <w:pPr>
        <w:pStyle w:val="BodyText"/>
      </w:pPr>
      <w:r>
        <w:t xml:space="preserve">Департамент призывает водителей парковаться правильно и обращать внимание на дорожные знаки. Оставлять машины разрешено только в специально предназначенных для этого местах. За нарушениями следят комплексы фотовидеофиксации.</w:t>
      </w:r>
    </w:p>
    <w:p>
      <w:pPr>
        <w:pStyle w:val="BodyText"/>
      </w:pPr>
      <w:r>
        <w:t xml:space="preserve">Кроме того, из-под знаков с табличкой «Работает эвакуатор» машину могут увезти на спецстоянку.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http://chertanovo-juzhnoe.mos.ru/parking/news/detail/3107171.html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31071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31071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2025-04-10T02:14:52Z</dcterms:created>
  <dcterms:modified xsi:type="dcterms:W3CDTF">2025-04-10T02:14:52Z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