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c8010ee983979f0fa5859e88e8d8f5c39f3152"/>
    <w:p>
      <w:pPr>
        <w:pStyle w:val="Heading3"/>
      </w:pPr>
      <w:r>
        <w:t xml:space="preserve">В майские праздники столичных автомобилистов ждет пять дней бесплатной парковки</w:t>
      </w:r>
    </w:p>
    <w:p>
      <w:pPr>
        <w:pStyle w:val="FirstParagraph"/>
      </w:pPr>
      <w:r>
        <w:t xml:space="preserve">28.04.2016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93/84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майские праздники москвичи смогут сэкономить на оплате парковки. Бесплатно ставить машины на городских улицах автомобилистам будет разрешено в общей сложности пять дней: 1, 2 и 3 мая, а также 8 и 9 мая.</w:t>
      </w:r>
    </w:p>
    <w:p>
      <w:pPr>
        <w:pStyle w:val="BodyText"/>
      </w:pPr>
      <w:r>
        <w:t xml:space="preserve">«В праздничные дни многие москвичи предпочитают выехать за город или устроить семейные пешие прогулки. Анализ транспортной ситуации показывает, что интенсивность движения транспорта в эти дни снижается, и те горожане, которые решат использовать автомобиль для поездок в городе, не создадут существенного дефицита парковочных мест. С 1 по 3 мая, а также 8 и 9 мая для автомобилистов бесплатно будут доступны 67 тысяч мест на улицах, входящих в состав московского парковочного пространства», - отметил руководитель Департамента транспорта и развития дорожно-транспортной инфраструктуры Москвы Максим Ликсутов.</w:t>
      </w:r>
    </w:p>
    <w:p>
      <w:pPr>
        <w:pStyle w:val="BodyText"/>
      </w:pPr>
      <w:r>
        <w:t xml:space="preserve">Напомним, бесплатную парковку по воскресеньям и праздникам на постоянной основе ввели с 1 января 2016 года. Теперь все желающие смогут оставлять свои машины на улицах города с 00:00 до 24:00:</w:t>
      </w:r>
    </w:p>
    <w:p>
      <w:pPr>
        <w:pStyle w:val="BodyText"/>
      </w:pPr>
      <w:r>
        <w:t xml:space="preserve">—</w:t>
      </w:r>
      <w:r>
        <w:t xml:space="preserve"> </w:t>
      </w:r>
      <w:r>
        <w:rPr>
          <w:iCs/>
          <w:i/>
        </w:rPr>
        <w:t xml:space="preserve">по нерабочим праздничным дням;</w:t>
      </w:r>
    </w:p>
    <w:p>
      <w:pPr>
        <w:pStyle w:val="BodyText"/>
      </w:pPr>
      <w:r>
        <w:t xml:space="preserve">—</w:t>
      </w:r>
      <w:r>
        <w:t xml:space="preserve"> </w:t>
      </w:r>
      <w:r>
        <w:rPr>
          <w:iCs/>
          <w:i/>
        </w:rPr>
        <w:t xml:space="preserve">по воскресеньям;</w:t>
      </w:r>
    </w:p>
    <w:p>
      <w:pPr>
        <w:pStyle w:val="BodyText"/>
      </w:pPr>
      <w:r>
        <w:t xml:space="preserve">—</w:t>
      </w:r>
      <w:r>
        <w:t xml:space="preserve"> </w:t>
      </w:r>
      <w:r>
        <w:rPr>
          <w:iCs/>
          <w:i/>
        </w:rPr>
        <w:t xml:space="preserve">по выходным дням (суббота и воскресенье), перенесённым в соответствии с федеральным законом;</w:t>
      </w:r>
    </w:p>
    <w:p>
      <w:pPr>
        <w:pStyle w:val="BodyText"/>
      </w:pPr>
      <w:r>
        <w:t xml:space="preserve">—</w:t>
      </w:r>
      <w:r>
        <w:t xml:space="preserve"> </w:t>
      </w:r>
      <w:r>
        <w:rPr>
          <w:iCs/>
          <w:i/>
        </w:rPr>
        <w:t xml:space="preserve">по субботам, следующим за праздничным или выходным днём.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http://chertanovo-juzhnoe.mos.ru/parking/news/detail/2863720.html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8637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8637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2025-04-10T02:14:50Z</dcterms:created>
  <dcterms:modified xsi:type="dcterms:W3CDTF">2025-04-10T02:14:50Z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