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35.jpg" ContentType="image/jpeg"/>
  <Override PartName="/word/media/rId23.jpg" ContentType="image/jpeg"/>
  <Override PartName="/word/media/rId29.jpg" ContentType="image/jpeg"/>
  <Override PartName="/word/media/rId26.jpg" ContentType="image/jpeg"/>
  <Override PartName="/word/media/rId32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0" w:name="код-безопасности.незнакомый-маршрут."/>
    <w:p>
      <w:pPr>
        <w:pStyle w:val="Heading3"/>
      </w:pPr>
      <w:r>
        <w:t xml:space="preserve">Код безопасности."Незнакомый маршрут".</w:t>
      </w:r>
    </w:p>
    <w:p>
      <w:pPr>
        <w:pStyle w:val="FirstParagraph"/>
      </w:pPr>
      <w:r>
        <w:t xml:space="preserve">25.07.2018</w:t>
      </w:r>
    </w:p>
    <w:p>
      <w:pPr>
        <w:pStyle w:val="BodyText"/>
      </w:pPr>
      <w:r>
        <w:t xml:space="preserve">Раз в неделю дети, посещающие ОДПДиП ГБУ ТЦСО «Чертаново» филиал «Чертаново Южное» по программе «Московская Смена», участвуют в интерактивной игре «Код твоей безопасности». По сценарию ребята становятся стажёрами в Академии Собственной Безопасности, где проходят различные испытания, чтобы стать настоящими спец.агентами. Занятия в игровой и интересной форме обучают детей не только избегать опасных ситуаций, но и учат методикам и алгоритмам, как вести себя, если вдруг оказался в опасной ситуации. 13.07 была проведена игра «Незнакомый маршрут». Ребята узнали, какие бывают незнакомцы, кто такой знакомый незнакомец и к кому можно обратиться за помощью, если ты попал в трудную ситуацию, а так же отработали алгоритмы поведения в опасных ситуациях с незнакомыми людьми.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1b0/whatsapp-image-2018_07_12-at-10.16.57-_1_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 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3e0/whatsapp-image-2018_07_12-at-10.16.57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685/whatsapp-image-2018_07_12-at-10.16.58-_1_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 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5fb/whatsapp-image-2018_07_12-at-10.16.58.jpe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a23/whatsapp-image-2018_07_12-at-10.17.00.jpe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  </w:t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3d6/whatsapp-image-2018_07_12-at-10.16.59-_1_.jpe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8">
        <w:r>
          <w:rPr>
            <w:rStyle w:val="Hyperlink"/>
          </w:rPr>
          <w:t xml:space="preserve">http://chertanovo-juzhnoe.mos.ru/organization-of-leisure-social-educational-health-improving-and-sports-work-with-the-population-at-t/detail/7468730.html</w:t>
        </w:r>
      </w:hyperlink>
    </w:p>
    <w:p>
      <w:pPr>
        <w:pStyle w:val="BodyText"/>
      </w:pPr>
      <w:hyperlink r:id="rId39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35" Target="media/rId35.jpg" /><Relationship Type="http://schemas.openxmlformats.org/officeDocument/2006/relationships/image" Id="rId23" Target="media/rId23.jpg" /><Relationship Type="http://schemas.openxmlformats.org/officeDocument/2006/relationships/image" Id="rId29" Target="media/rId29.jpg" /><Relationship Type="http://schemas.openxmlformats.org/officeDocument/2006/relationships/image" Id="rId26" Target="media/rId26.jpg" /><Relationship Type="http://schemas.openxmlformats.org/officeDocument/2006/relationships/image" Id="rId32" Target="media/rId32.jpg" /><Relationship Type="http://schemas.openxmlformats.org/officeDocument/2006/relationships/hyperlink" Id="rId39" Target="http://chertanovo-juzhnoe.mos.ru" TargetMode="External" /><Relationship Type="http://schemas.openxmlformats.org/officeDocument/2006/relationships/hyperlink" Id="rId38" Target="http://chertanovo-juzhnoe.mos.ru/organization-of-leisure-social-educational-health-improving-and-sports-work-with-the-population-at-t/detail/74687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9" Target="http://chertanovo-juzhnoe.mos.ru" TargetMode="External" /><Relationship Type="http://schemas.openxmlformats.org/officeDocument/2006/relationships/hyperlink" Id="rId38" Target="http://chertanovo-juzhnoe.mos.ru/organization-of-leisure-social-educational-health-improving-and-sports-work-with-the-population-at-t/detail/74687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2024-12-01T13:03:24Z</dcterms:created>
  <dcterms:modified xsi:type="dcterms:W3CDTF">2024-12-01T13:03:24Z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