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2e9628a95442f29c5709badbddc377d24948a"/>
    <w:p>
      <w:pPr>
        <w:pStyle w:val="Heading3"/>
      </w:pPr>
      <w:r>
        <w:t xml:space="preserve">ОТЧЕТ О ФИНАНСОВЫХ РЕЗУЛЬТАТАХ ДЕЯТЕЛЬНОСТИ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http://chertanovo-juzhnoe.mos.ru/legislation/otchetnost/detail/11521250.html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2024-09-25T00:43:59Z</dcterms:created>
  <dcterms:modified xsi:type="dcterms:W3CDTF">2024-09-25T00:43:59Z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