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5420e4842f47b80eedecb121f5892a6840ecc2"/>
    <w:p>
      <w:pPr>
        <w:pStyle w:val="Heading3"/>
      </w:pPr>
      <w:r>
        <w:t xml:space="preserve">ТИТУЛЬНЫЙ СПИСОК на выполнение капитального ремонта отдельных конструктивных элементов и инженерных систем многоквартирных домов в районе Чертаново Южное на 2016 год при проведении мероприятий по программе социально-экономического раз</w:t>
      </w:r>
    </w:p>
    <w:p>
      <w:pPr>
        <w:pStyle w:val="FirstParagraph"/>
      </w:pPr>
      <w:r>
        <w:t xml:space="preserve">30.09.2016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№ п/п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Адрес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Серия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Год</w:t>
            </w:r>
            <w:r>
              <w:br/>
            </w:r>
            <w:r>
              <w:t xml:space="preserve">постройки</w:t>
            </w:r>
            <w:r>
              <w:br/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Вид работ (разработка ПСД, проведение СМР)</w:t>
            </w:r>
          </w:p>
        </w:tc>
        <w:tc>
          <w:tcPr>
            <w:gridSpan w:val="2"/>
          </w:tcPr>
          <w:p>
            <w:pPr>
              <w:pStyle w:val="Compact"/>
              <w:jc w:val="left"/>
            </w:pPr>
            <w:r>
              <w:t xml:space="preserve">Объемы работ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Стоимость,</w:t>
            </w:r>
            <w:r>
              <w:br/>
            </w:r>
            <w:r>
              <w:t xml:space="preserve">тыс. руб.</w:t>
            </w:r>
            <w:r>
              <w:br/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Натуральные показатели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Ед. измер</w:t>
            </w:r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Варшавское шоссе д. 143в корп.А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индив.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1961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Замена напольной плитки на входной группе подъездов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кв.м.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56,43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Варшавское шоссе д. 143 корп.5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П3-2/16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1978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Замена напольной плитки на входной группе подъездов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кв.м.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37,62</w:t>
            </w: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Варшавское шоссе д. 145 корп. 3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индивид.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1962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замена деревянных окон и входных дверей в подъездах на шумозащитные стеклопакеты и металлические двери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шт.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213,50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Варшавское шоссе д. 145 корп. 3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Замена напольной плитки на входной группе подъездов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кв.м.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37,62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Варшавское шоссе д. 145 корп.7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инд.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замена деревянных окон и входных дверей в подъездах на шумозащитные стеклопакеты и металлические двери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шт.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355,30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Варшавское шоссе д. 147 корп.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П3-2/16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1978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Замена напольной плитки на входной группе подъездов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74,00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кв.м.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115,99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Варшавское шоссе д. 147 корп.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П3-2/16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1978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Замена напольной плитки на входной группе подъездов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74,00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кв.м.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115,99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Варшавское шоссе д. 152 корп. 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П-3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1991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замена кровельного покрытия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2 885,00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кв.м.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3 301,40</w:t>
            </w: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ул. Газопровод д. 6г корп.1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индивид.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1959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Замена напольной плитки на входной группе подъездов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кв.м.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75,24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ул. Газопровод д. 6г корп.1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Замена деревянных окон на стеклопакет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шт.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230,17</w:t>
            </w: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ул. Газопровод д. 6г корп.3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индивид.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1936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Замена деревянных окон на стеклопакет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шт.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72,89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ул. Газопровод д. 6г корп.3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Замена напольной плитки на входной группе подъездов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кв.м.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18,81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ул. Газопровод д. 9 корп.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I-515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Замена напольной плитки на входной группе подъездов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72,00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кв.м.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112,86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ул. Дорожная д. 7 корп.3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II49Д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Замена напольной плитки на входной группе подъездов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560,00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кв.м.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877,80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ул. Дорожная д. 16 корп.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II - 49-04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Замена напольной плитки на входной группе подъездов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118,00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кв.м.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184,96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ул. Дорожная д. 24 корп.3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П-49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Замена напольной плитки на входной группе подъездов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320,00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кв.м.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501,60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3-й Дорожный проезд д.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И-700А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1983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Замена напольной плитки на входной группе подъездов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113,00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кв.м.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177,13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ул. Подольских Курсантов д. 4 корп.1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И-209А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Замена напольной плитки на входной группе подъездов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53,00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кв.м.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83,08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ул. Подольских Курсантов д. 4 корп.2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И-209"А"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Замена напольной плитки на входной группе подъездов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кв.м.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81,51</w:t>
            </w: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ул. Подольских курсантов д. 6 корп. 2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I-515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1972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замена деревянных окон и входных дверей в подъездах на шумозащитные стеклопакеты и металлические двери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шт.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633,20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ул. Подольских курсантов д. 6 корп. 2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Замена напольной плитки на входной группе подъездов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134,00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кв.м.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210,04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ул. Подольских Курсантов д. 16 корп.3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I-515-178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Замена напольной плитки на входной группе подъездов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102,00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кв.м.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159,88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ул. Россошанская д. 2 корп.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I-515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1973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Замена напольной плитки на входной группе подъездов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144,00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кв.м.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225,72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ул. Россошанская д. 2 корп.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I-515-178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1974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Замена напольной плитки на входной группе подъездов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72,00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кв.м.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112,86</w:t>
            </w: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ул. Россошанская д. 13корп. 1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П-49Д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1972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Ремонт балконов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142,00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шт.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997,95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ул. Россошанская д. 13корп. 1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Замена напольной плитки на входной группе подъездов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568,00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кв.м.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890,34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ул .Чертановская д. 47 корп.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И-209А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1972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Замена напольной плитки на входной группе подъездов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кв.м.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34,48</w:t>
            </w: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ул. Чертановская д. 58 корп.1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I-515-24/0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1971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Замена напольной плитки на входной группе подъездов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кв.м.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313,50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ул. Чертановская д. 58 корп. 1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замена деревянных окон в подъездах на шумозащитные стеклопакеты и тамбурных дверей на новые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шт.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729,90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ул. Чертановская д. 58 корп.2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II - 49П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Замена напольной плитки на входной группе подъездов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237,00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кв.м.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371,50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ул. Чертановская д. 61 корп.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II - 43/16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Замена напольной плитки на входной группе подъездов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кв.м.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70,54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ул. Чертановская д. 64 корп.3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I-605А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Замена напольной плитки на входной группе подъездов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258,00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кв.м.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404,41</w:t>
            </w:r>
          </w:p>
        </w:tc>
      </w:tr>
      <w:tr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27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ул. Академика Янгеля д. 14 корп. 5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II - 68-01/16</w:t>
            </w:r>
          </w:p>
        </w:tc>
        <w:tc>
          <w:tcPr>
            <w:vMerge w:val="restart"/>
          </w:tcPr>
          <w:p>
            <w:pPr>
              <w:pStyle w:val="Compact"/>
              <w:jc w:val="left"/>
            </w:pPr>
            <w:r>
              <w:t xml:space="preserve">1978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Замена напольной плитки на входной группе подъездов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кв.м.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87,78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  <w:jc w:val="left"/>
            </w:pPr>
            <w:r>
              <w:t xml:space="preserve">Замена деревянных окон на стеклопакет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33,00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шт.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565,40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Итого: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12 457,40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http://chertanovo-juzhnoe.mos.ru/housing-and-communal-services-and-improvement/news-housing/detail/3857163.html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385716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385716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2025-04-10T02:47:47Z</dcterms:created>
  <dcterms:modified xsi:type="dcterms:W3CDTF">2025-04-10T02:47:47Z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