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80e706af2f9da3cc10ec83a08e9a01d821f046"/>
    <w:p>
      <w:pPr>
        <w:pStyle w:val="Heading3"/>
      </w:pPr>
      <w:r>
        <w:t xml:space="preserve">27 мая в ГБУ "Жилищник района Чертаново Южное " состоится информационная консультация приуроченная к «Международному дню соседей»</w:t>
      </w:r>
    </w:p>
    <w:p>
      <w:pPr>
        <w:pStyle w:val="FirstParagraph"/>
      </w:pPr>
      <w:r>
        <w:t xml:space="preserve">26.05.2016</w:t>
      </w:r>
    </w:p>
    <w:p>
      <w:pPr>
        <w:pStyle w:val="BodyText"/>
      </w:pPr>
      <w:r>
        <w:t xml:space="preserve">В здании ГБУ " Жилищник района Чертаново Южное " по адресу улица Газопровод дом 11 корпус 2 , в рамках второй международной акции " Международный день соседей" состоится информационно-просветительская работа с населением по темам: - последствия несвоевременной оплаты коммунальных услуг; - несанкционированные перепланировки общедомового имущества (вентиляционные каналы, приквартирные холлы); - организация проведения общих собраний собственников помещений в МКД для возможности реализации прав и законных интересов жителей в управлении многоквартирными домами; - порядок проведения планового-текущего ремонта подъездов; - наступление ответственность жителей МКД за захламленность приквартирных холлов; - порядок действий жителей МКД в случае залития квартиры. Время с 10.00 до 15.00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http://chertanovo-juzhnoe.mos.ru/housing-and-communal-services-and-improvement/news-housing/detail/3021549.html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30215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30215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2025-08-05T18:32:28Z</dcterms:created>
  <dcterms:modified xsi:type="dcterms:W3CDTF">2025-08-05T18:32:28Z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